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2E5018" w:rsidP="00360522">
      <w:pPr>
        <w:tabs>
          <w:tab w:val="left" w:pos="3240"/>
          <w:tab w:val="left" w:pos="4230"/>
        </w:tabs>
        <w:jc w:val="center"/>
        <w:rPr>
          <w:rFonts w:asciiTheme="minorHAnsi" w:hAnsiTheme="minorHAnsi" w:cstheme="minorHAnsi"/>
          <w:b/>
          <w:color w:val="FF0000"/>
          <w:sz w:val="56"/>
          <w:szCs w:val="56"/>
        </w:rPr>
      </w:pPr>
      <w:r w:rsidRPr="00791526">
        <w:rPr>
          <w:rFonts w:asciiTheme="minorHAnsi" w:hAnsiTheme="minorHAnsi" w:cstheme="minorHAnsi"/>
          <w:b/>
          <w:color w:val="FF0000"/>
          <w:sz w:val="56"/>
          <w:szCs w:val="56"/>
        </w:rPr>
        <w:t xml:space="preserve">5* </w:t>
      </w:r>
      <w:r w:rsidR="00471C0B">
        <w:rPr>
          <w:rFonts w:asciiTheme="minorHAnsi" w:hAnsiTheme="minorHAnsi" w:cstheme="minorHAnsi"/>
          <w:b/>
          <w:color w:val="FF0000"/>
          <w:sz w:val="56"/>
          <w:szCs w:val="56"/>
        </w:rPr>
        <w:t>NIE</w:t>
      </w:r>
      <w:r w:rsidR="00360522">
        <w:rPr>
          <w:rFonts w:asciiTheme="minorHAnsi" w:hAnsiTheme="minorHAnsi" w:cstheme="minorHAnsi"/>
          <w:b/>
          <w:color w:val="FF0000"/>
          <w:sz w:val="56"/>
          <w:szCs w:val="56"/>
        </w:rPr>
        <w:t xml:space="preserve">UW STATENDAM ile </w:t>
      </w:r>
      <w:r w:rsidR="0008286D">
        <w:rPr>
          <w:rFonts w:asciiTheme="minorHAnsi" w:hAnsiTheme="minorHAnsi" w:cstheme="minorHAnsi"/>
          <w:b/>
          <w:color w:val="FF0000"/>
          <w:sz w:val="56"/>
          <w:szCs w:val="56"/>
        </w:rPr>
        <w:t>NORVEÇ FİYORTLARI</w:t>
      </w:r>
    </w:p>
    <w:p w:rsidR="00B8264A" w:rsidRDefault="00360522" w:rsidP="00B8264A">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69504" behindDoc="1" locked="0" layoutInCell="1" allowOverlap="1" wp14:anchorId="0D921216" wp14:editId="37CC9156">
            <wp:simplePos x="0" y="0"/>
            <wp:positionH relativeFrom="column">
              <wp:posOffset>-116840</wp:posOffset>
            </wp:positionH>
            <wp:positionV relativeFrom="paragraph">
              <wp:posOffset>514985</wp:posOffset>
            </wp:positionV>
            <wp:extent cx="3514725" cy="2619375"/>
            <wp:effectExtent l="0" t="0" r="9525" b="9525"/>
            <wp:wrapTight wrapText="bothSides">
              <wp:wrapPolygon edited="0">
                <wp:start x="0" y="0"/>
                <wp:lineTo x="0" y="21521"/>
                <wp:lineTo x="21541" y="21521"/>
                <wp:lineTo x="21541" y="0"/>
                <wp:lineTo x="0" y="0"/>
              </wp:wrapPolygon>
            </wp:wrapTight>
            <wp:docPr id="5" name="Resim 5" descr="C:\Users\Golden_SD\Desktop\EU20_NS_7d_AMS_AMS_E0N0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EU20_NS_7d_AMS_AMS_E0N07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AA8" w:rsidRPr="00156AA8">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B62940">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Hollanda</w:t>
      </w:r>
      <w:r w:rsidR="00716E6E">
        <w:rPr>
          <w:rFonts w:asciiTheme="minorHAnsi" w:hAnsiTheme="minorHAnsi" w:cstheme="minorHAnsi"/>
          <w:b/>
          <w:sz w:val="32"/>
          <w:szCs w:val="32"/>
        </w:rPr>
        <w:t xml:space="preserve">) </w:t>
      </w:r>
      <w:r w:rsidR="00FA2776">
        <w:rPr>
          <w:rFonts w:asciiTheme="minorHAnsi" w:hAnsiTheme="minorHAnsi" w:cstheme="minorHAnsi"/>
          <w:b/>
          <w:sz w:val="32"/>
          <w:szCs w:val="32"/>
        </w:rPr>
        <w:t xml:space="preserve">Flam - </w:t>
      </w:r>
      <w:proofErr w:type="spellStart"/>
      <w:r w:rsidR="00FA2776">
        <w:rPr>
          <w:rFonts w:asciiTheme="minorHAnsi" w:hAnsiTheme="minorHAnsi" w:cstheme="minorHAnsi"/>
          <w:b/>
          <w:sz w:val="32"/>
          <w:szCs w:val="32"/>
        </w:rPr>
        <w:t>Sogne</w:t>
      </w:r>
      <w:r w:rsidR="00533903">
        <w:rPr>
          <w:rFonts w:asciiTheme="minorHAnsi" w:hAnsiTheme="minorHAnsi" w:cstheme="minorHAnsi"/>
          <w:b/>
          <w:sz w:val="32"/>
          <w:szCs w:val="32"/>
        </w:rPr>
        <w:t>fjord</w:t>
      </w:r>
      <w:proofErr w:type="spellEnd"/>
      <w:r w:rsidR="00FA2776">
        <w:rPr>
          <w:rFonts w:asciiTheme="minorHAnsi" w:hAnsiTheme="minorHAnsi" w:cstheme="minorHAnsi"/>
          <w:b/>
          <w:sz w:val="32"/>
          <w:szCs w:val="32"/>
        </w:rPr>
        <w:t xml:space="preserve"> -</w:t>
      </w:r>
      <w:r w:rsidR="0008286D">
        <w:rPr>
          <w:rFonts w:asciiTheme="minorHAnsi" w:hAnsiTheme="minorHAnsi" w:cstheme="minorHAnsi"/>
          <w:b/>
          <w:sz w:val="32"/>
          <w:szCs w:val="32"/>
        </w:rPr>
        <w:t xml:space="preserve"> </w:t>
      </w:r>
      <w:proofErr w:type="spellStart"/>
      <w:r w:rsidR="00FA2776">
        <w:rPr>
          <w:rFonts w:asciiTheme="minorHAnsi" w:hAnsiTheme="minorHAnsi" w:cstheme="minorHAnsi"/>
          <w:b/>
          <w:sz w:val="32"/>
          <w:szCs w:val="32"/>
        </w:rPr>
        <w:t>Stavanger</w:t>
      </w:r>
      <w:proofErr w:type="spellEnd"/>
      <w:r w:rsidR="00FA2776">
        <w:rPr>
          <w:rFonts w:asciiTheme="minorHAnsi" w:hAnsiTheme="minorHAnsi" w:cstheme="minorHAnsi"/>
          <w:b/>
          <w:sz w:val="32"/>
          <w:szCs w:val="32"/>
        </w:rPr>
        <w:t xml:space="preserve"> -</w:t>
      </w:r>
      <w:r w:rsidR="00ED0EBC">
        <w:rPr>
          <w:rFonts w:asciiTheme="minorHAnsi" w:hAnsiTheme="minorHAnsi" w:cstheme="minorHAnsi"/>
          <w:b/>
          <w:sz w:val="32"/>
          <w:szCs w:val="32"/>
        </w:rPr>
        <w:t xml:space="preserve"> </w:t>
      </w:r>
      <w:r>
        <w:rPr>
          <w:rFonts w:asciiTheme="minorHAnsi" w:hAnsiTheme="minorHAnsi" w:cstheme="minorHAnsi"/>
          <w:b/>
          <w:sz w:val="32"/>
          <w:szCs w:val="32"/>
        </w:rPr>
        <w:br/>
      </w:r>
      <w:proofErr w:type="spellStart"/>
      <w:r w:rsidR="00FA2776">
        <w:rPr>
          <w:rFonts w:asciiTheme="minorHAnsi" w:hAnsiTheme="minorHAnsi" w:cstheme="minorHAnsi"/>
          <w:b/>
          <w:sz w:val="32"/>
          <w:szCs w:val="32"/>
        </w:rPr>
        <w:t>Kristiansand</w:t>
      </w:r>
      <w:proofErr w:type="spellEnd"/>
      <w:r w:rsidR="00FA2776">
        <w:rPr>
          <w:rFonts w:asciiTheme="minorHAnsi" w:hAnsiTheme="minorHAnsi" w:cstheme="minorHAnsi"/>
          <w:b/>
          <w:sz w:val="32"/>
          <w:szCs w:val="32"/>
        </w:rPr>
        <w:t xml:space="preserve"> - </w:t>
      </w:r>
      <w:proofErr w:type="spellStart"/>
      <w:r w:rsidR="00FA2776">
        <w:rPr>
          <w:rFonts w:asciiTheme="minorHAnsi" w:hAnsiTheme="minorHAnsi" w:cstheme="minorHAnsi"/>
          <w:b/>
          <w:sz w:val="32"/>
          <w:szCs w:val="32"/>
        </w:rPr>
        <w:t>Oslofjord</w:t>
      </w:r>
      <w:proofErr w:type="spellEnd"/>
      <w:r w:rsidR="00FA2776">
        <w:rPr>
          <w:rFonts w:asciiTheme="minorHAnsi" w:hAnsiTheme="minorHAnsi" w:cstheme="minorHAnsi"/>
          <w:b/>
          <w:sz w:val="32"/>
          <w:szCs w:val="32"/>
        </w:rPr>
        <w:t xml:space="preserve"> - Oslo</w:t>
      </w:r>
      <w:r w:rsidR="0008286D">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Norveç</w:t>
      </w:r>
      <w:r w:rsidR="00B3024F">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3C12F5">
        <w:rPr>
          <w:rFonts w:asciiTheme="minorHAnsi" w:hAnsiTheme="minorHAnsi" w:cstheme="minorHAnsi"/>
          <w:b/>
          <w:sz w:val="32"/>
          <w:szCs w:val="32"/>
        </w:rPr>
        <w:t xml:space="preserve"> (</w:t>
      </w:r>
      <w:r w:rsidR="0008286D" w:rsidRPr="0008286D">
        <w:rPr>
          <w:rFonts w:asciiTheme="minorHAnsi" w:hAnsiTheme="minorHAnsi" w:cstheme="minorHAnsi"/>
          <w:b/>
          <w:sz w:val="32"/>
          <w:szCs w:val="32"/>
          <w:highlight w:val="yellow"/>
        </w:rPr>
        <w:t>Hollanda</w:t>
      </w:r>
      <w:r w:rsidR="003C12F5">
        <w:rPr>
          <w:rFonts w:asciiTheme="minorHAnsi" w:hAnsiTheme="minorHAnsi" w:cstheme="minorHAnsi"/>
          <w:b/>
          <w:sz w:val="32"/>
          <w:szCs w:val="32"/>
        </w:rPr>
        <w:t xml:space="preserve">) </w:t>
      </w:r>
    </w:p>
    <w:p w:rsidR="0008286D" w:rsidRPr="001027B8" w:rsidRDefault="00360522" w:rsidP="001027B8">
      <w:pPr>
        <w:jc w:val="center"/>
        <w:rPr>
          <w:rFonts w:asciiTheme="minorHAnsi" w:hAnsiTheme="minorHAnsi" w:cstheme="minorHAnsi"/>
          <w:b/>
        </w:rPr>
      </w:pPr>
      <w:r>
        <w:rPr>
          <w:rFonts w:asciiTheme="minorHAnsi" w:hAnsiTheme="minorHAnsi" w:cstheme="minorHAnsi"/>
          <w:b/>
          <w:noProof/>
          <w:color w:val="FF0000"/>
          <w:sz w:val="36"/>
          <w:szCs w:val="36"/>
        </w:rPr>
        <w:drawing>
          <wp:anchor distT="0" distB="0" distL="114300" distR="114300" simplePos="0" relativeHeight="251668480" behindDoc="1" locked="0" layoutInCell="1" allowOverlap="1" wp14:anchorId="5B17062F" wp14:editId="1D5520ED">
            <wp:simplePos x="0" y="0"/>
            <wp:positionH relativeFrom="column">
              <wp:posOffset>3404870</wp:posOffset>
            </wp:positionH>
            <wp:positionV relativeFrom="paragraph">
              <wp:posOffset>25400</wp:posOffset>
            </wp:positionV>
            <wp:extent cx="3981450" cy="2616200"/>
            <wp:effectExtent l="0" t="0" r="0" b="0"/>
            <wp:wrapTight wrapText="bothSides">
              <wp:wrapPolygon edited="0">
                <wp:start x="0" y="0"/>
                <wp:lineTo x="0" y="21390"/>
                <wp:lineTo x="21497" y="21390"/>
                <wp:lineTo x="21497" y="0"/>
                <wp:lineTo x="0" y="0"/>
              </wp:wrapPolygon>
            </wp:wrapTight>
            <wp:docPr id="1" name="Resim 1" descr="C:\Users\Golden_SD\Desktop\NSDM18-AerialsDrone0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SDM18-AerialsDrone001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C4D" w:rsidRPr="00282A0A">
        <w:rPr>
          <w:rFonts w:asciiTheme="minorHAnsi" w:hAnsiTheme="minorHAnsi" w:cstheme="minorHAnsi"/>
          <w:b/>
          <w:color w:val="FF0000"/>
          <w:sz w:val="36"/>
          <w:szCs w:val="36"/>
          <w:highlight w:val="cyan"/>
        </w:rPr>
        <w:t>Hareket tarihleri :</w:t>
      </w:r>
      <w:r w:rsidR="002D5C4D">
        <w:rPr>
          <w:rFonts w:asciiTheme="minorHAnsi" w:hAnsiTheme="minorHAnsi" w:cstheme="minorHAnsi"/>
          <w:b/>
          <w:color w:val="FF0000"/>
          <w:sz w:val="36"/>
          <w:szCs w:val="36"/>
        </w:rPr>
        <w:br/>
      </w:r>
      <w:r w:rsidR="001406CD">
        <w:rPr>
          <w:rFonts w:asciiTheme="minorHAnsi" w:hAnsiTheme="minorHAnsi" w:cstheme="minorHAnsi"/>
          <w:b/>
          <w:color w:val="FF0000"/>
          <w:sz w:val="36"/>
          <w:szCs w:val="36"/>
        </w:rPr>
        <w:t>03 Mayıs/</w:t>
      </w:r>
      <w:r w:rsidR="00F70822">
        <w:rPr>
          <w:rFonts w:asciiTheme="minorHAnsi" w:hAnsiTheme="minorHAnsi" w:cstheme="minorHAnsi"/>
          <w:b/>
          <w:color w:val="FF0000"/>
          <w:sz w:val="36"/>
          <w:szCs w:val="36"/>
        </w:rPr>
        <w:t>31 Mayıs/</w:t>
      </w:r>
      <w:r w:rsidR="001406CD">
        <w:rPr>
          <w:rFonts w:asciiTheme="minorHAnsi" w:hAnsiTheme="minorHAnsi" w:cstheme="minorHAnsi"/>
          <w:b/>
          <w:color w:val="FF0000"/>
          <w:sz w:val="36"/>
          <w:szCs w:val="36"/>
        </w:rPr>
        <w:t>28 Haziran/23 Ağustos</w:t>
      </w:r>
      <w:r w:rsidR="00282A0A">
        <w:rPr>
          <w:rFonts w:asciiTheme="minorHAnsi" w:hAnsiTheme="minorHAnsi" w:cstheme="minorHAnsi"/>
          <w:b/>
          <w:color w:val="FF0000"/>
          <w:sz w:val="36"/>
          <w:szCs w:val="36"/>
        </w:rPr>
        <w:t xml:space="preserve"> </w:t>
      </w:r>
      <w:r w:rsidR="00FA2776">
        <w:rPr>
          <w:rFonts w:asciiTheme="minorHAnsi" w:hAnsiTheme="minorHAnsi" w:cstheme="minorHAnsi"/>
          <w:b/>
          <w:color w:val="FF0000"/>
          <w:sz w:val="36"/>
          <w:szCs w:val="36"/>
        </w:rPr>
        <w:t>2020</w:t>
      </w:r>
      <w:r w:rsidR="00C145CD">
        <w:rPr>
          <w:rFonts w:asciiTheme="minorHAnsi" w:hAnsiTheme="minorHAnsi" w:cstheme="minorHAnsi"/>
          <w:b/>
          <w:color w:val="FF0000"/>
          <w:sz w:val="36"/>
          <w:szCs w:val="36"/>
        </w:rPr>
        <w:t xml:space="preserve"> / </w:t>
      </w:r>
      <w:r>
        <w:rPr>
          <w:rFonts w:asciiTheme="minorHAnsi" w:hAnsiTheme="minorHAnsi" w:cstheme="minorHAnsi"/>
          <w:b/>
          <w:color w:val="FF0000"/>
          <w:sz w:val="36"/>
          <w:szCs w:val="36"/>
        </w:rPr>
        <w:t>7 Gece*</w:t>
      </w:r>
      <w:r w:rsidR="001027B8">
        <w:rPr>
          <w:rFonts w:asciiTheme="minorHAnsi" w:hAnsiTheme="minorHAnsi" w:cstheme="minorHAnsi"/>
          <w:b/>
          <w:color w:val="FF0000"/>
          <w:sz w:val="36"/>
          <w:szCs w:val="36"/>
        </w:rPr>
        <w:t>8</w:t>
      </w:r>
      <w:r w:rsidR="0008286D" w:rsidRPr="005B7466">
        <w:rPr>
          <w:rFonts w:asciiTheme="minorHAnsi" w:hAnsiTheme="minorHAnsi" w:cstheme="minorHAnsi"/>
          <w:b/>
          <w:color w:val="FF0000"/>
          <w:sz w:val="36"/>
          <w:szCs w:val="36"/>
        </w:rPr>
        <w:t xml:space="preserve"> Gün</w:t>
      </w: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1406CD">
        <w:rPr>
          <w:rFonts w:asciiTheme="minorHAnsi" w:hAnsiTheme="minorHAnsi" w:cstheme="minorHAnsi"/>
          <w:b/>
        </w:rPr>
        <w:tab/>
      </w:r>
      <w:r w:rsidR="001027B8">
        <w:rPr>
          <w:rFonts w:asciiTheme="minorHAnsi" w:hAnsiTheme="minorHAnsi" w:cstheme="minorHAnsi"/>
          <w:b/>
        </w:rPr>
        <w:t>İSTANBUL – AMSTERDAM</w:t>
      </w:r>
      <w:r w:rsidR="0022276A">
        <w:rPr>
          <w:rFonts w:asciiTheme="minorHAnsi" w:hAnsiTheme="minorHAnsi" w:cstheme="minorHAnsi"/>
          <w:b/>
        </w:rPr>
        <w:t>, HOLLANDA</w:t>
      </w:r>
    </w:p>
    <w:p w:rsidR="001027B8" w:rsidRDefault="0031301F" w:rsidP="001C0C20">
      <w:pPr>
        <w:jc w:val="both"/>
        <w:rPr>
          <w:rFonts w:asciiTheme="minorHAnsi" w:hAnsiTheme="minorHAnsi" w:cstheme="minorHAnsi"/>
        </w:rPr>
      </w:pPr>
      <w:r>
        <w:rPr>
          <w:rFonts w:asciiTheme="minorHAnsi" w:hAnsiTheme="minorHAnsi" w:cstheme="minorHAnsi"/>
        </w:rPr>
        <w:t xml:space="preserve">İstanbul </w:t>
      </w:r>
      <w:r w:rsidR="00791526" w:rsidRPr="001C0C20">
        <w:rPr>
          <w:rFonts w:asciiTheme="minorHAnsi" w:hAnsiTheme="minorHAnsi" w:cstheme="minorHAnsi"/>
        </w:rPr>
        <w:t>Havalim</w:t>
      </w:r>
      <w:r w:rsidR="006A4DE4" w:rsidRPr="001C0C20">
        <w:rPr>
          <w:rFonts w:asciiTheme="minorHAnsi" w:hAnsiTheme="minorHAnsi" w:cstheme="minorHAnsi"/>
        </w:rPr>
        <w:t>anı,</w:t>
      </w:r>
      <w:r w:rsidR="004D5196">
        <w:rPr>
          <w:rFonts w:asciiTheme="minorHAnsi" w:hAnsiTheme="minorHAnsi" w:cstheme="minorHAnsi"/>
        </w:rPr>
        <w:t xml:space="preserve"> Dış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vayolları kontuarı önünde saat 0</w:t>
      </w:r>
      <w:r>
        <w:rPr>
          <w:rFonts w:asciiTheme="minorHAnsi" w:hAnsiTheme="minorHAnsi" w:cstheme="minorHAnsi"/>
        </w:rPr>
        <w:t>8</w:t>
      </w:r>
      <w:r w:rsidR="00D067CD">
        <w:rPr>
          <w:rFonts w:asciiTheme="minorHAnsi" w:hAnsiTheme="minorHAnsi" w:cstheme="minorHAnsi"/>
        </w:rPr>
        <w:t>.30’da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Pr>
          <w:rFonts w:asciiTheme="minorHAnsi" w:hAnsiTheme="minorHAnsi" w:cstheme="minorHAnsi"/>
        </w:rPr>
        <w:t>rası Türk Havayolları’nın TK1957</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Pr>
          <w:rFonts w:asciiTheme="minorHAnsi" w:hAnsiTheme="minorHAnsi" w:cstheme="minorHAnsi"/>
        </w:rPr>
        <w:t xml:space="preserve"> ile saat 10.35</w:t>
      </w:r>
      <w:r w:rsidR="0050521A">
        <w:rPr>
          <w:rFonts w:asciiTheme="minorHAnsi" w:hAnsiTheme="minorHAnsi" w:cstheme="minorHAnsi"/>
        </w:rPr>
        <w:t>’de</w:t>
      </w:r>
      <w:r w:rsidR="00791526" w:rsidRPr="001C0C20">
        <w:rPr>
          <w:rFonts w:asciiTheme="minorHAnsi" w:hAnsiTheme="minorHAnsi" w:cstheme="minorHAnsi"/>
        </w:rPr>
        <w:t xml:space="preserve"> </w:t>
      </w:r>
      <w:r w:rsidR="001027B8">
        <w:rPr>
          <w:rFonts w:asciiTheme="minorHAnsi" w:hAnsiTheme="minorHAnsi" w:cstheme="minorHAnsi"/>
          <w:lang w:eastAsia="en-US"/>
        </w:rPr>
        <w:t>Amsterdam</w:t>
      </w:r>
      <w:r w:rsidR="006A4DE4" w:rsidRPr="001C0C20">
        <w:rPr>
          <w:rFonts w:asciiTheme="minorHAnsi" w:hAnsiTheme="minorHAnsi" w:cstheme="minorHAnsi"/>
          <w:lang w:eastAsia="en-US"/>
        </w:rPr>
        <w:t>’a</w:t>
      </w:r>
      <w:r>
        <w:rPr>
          <w:rFonts w:asciiTheme="minorHAnsi" w:hAnsiTheme="minorHAnsi" w:cstheme="minorHAnsi"/>
        </w:rPr>
        <w:t xml:space="preserve"> hareket. Yerel saat ile 13.0</w:t>
      </w:r>
      <w:r w:rsidR="00533903">
        <w:rPr>
          <w:rFonts w:asciiTheme="minorHAnsi" w:hAnsiTheme="minorHAnsi" w:cstheme="minorHAnsi"/>
        </w:rPr>
        <w:t>5</w:t>
      </w:r>
      <w:r w:rsidR="00791526" w:rsidRPr="001C0C20">
        <w:rPr>
          <w:rFonts w:asciiTheme="minorHAnsi" w:hAnsiTheme="minorHAnsi" w:cstheme="minorHAnsi"/>
        </w:rPr>
        <w:t xml:space="preserve">’de varış. </w:t>
      </w:r>
      <w:r w:rsidR="001C0C20" w:rsidRPr="001C0C20">
        <w:rPr>
          <w:rFonts w:asciiTheme="minorHAnsi" w:hAnsiTheme="minorHAnsi" w:cstheme="minorHAnsi"/>
        </w:rPr>
        <w:t>Havalimanında bizleri bekleyen aracımız ile</w:t>
      </w:r>
      <w:r w:rsidR="001027B8">
        <w:rPr>
          <w:rFonts w:asciiTheme="minorHAnsi" w:hAnsiTheme="minorHAnsi" w:cstheme="minorHAnsi"/>
        </w:rPr>
        <w:t xml:space="preserve"> l</w:t>
      </w:r>
      <w:r w:rsidR="001C0C20" w:rsidRPr="001C0C20">
        <w:rPr>
          <w:rFonts w:asciiTheme="minorHAnsi" w:hAnsiTheme="minorHAnsi" w:cstheme="minorHAnsi"/>
        </w:rPr>
        <w:t>iman</w:t>
      </w:r>
      <w:r w:rsidR="0050521A">
        <w:rPr>
          <w:rFonts w:asciiTheme="minorHAnsi" w:hAnsiTheme="minorHAnsi" w:cstheme="minorHAnsi"/>
        </w:rPr>
        <w:t>a transfe</w:t>
      </w:r>
      <w:r w:rsidR="004747CE">
        <w:rPr>
          <w:rFonts w:asciiTheme="minorHAnsi" w:hAnsiTheme="minorHAnsi" w:cstheme="minorHAnsi"/>
        </w:rPr>
        <w:t xml:space="preserve">r. 5* </w:t>
      </w:r>
      <w:proofErr w:type="spellStart"/>
      <w:r w:rsidR="004747CE">
        <w:rPr>
          <w:rFonts w:asciiTheme="minorHAnsi" w:hAnsiTheme="minorHAnsi" w:cstheme="minorHAnsi"/>
        </w:rPr>
        <w:t>Nieuw</w:t>
      </w:r>
      <w:proofErr w:type="spellEnd"/>
      <w:r w:rsidR="004747CE">
        <w:rPr>
          <w:rFonts w:asciiTheme="minorHAnsi" w:hAnsiTheme="minorHAnsi" w:cstheme="minorHAnsi"/>
        </w:rPr>
        <w:t xml:space="preserve"> </w:t>
      </w:r>
      <w:proofErr w:type="spellStart"/>
      <w:r w:rsidR="004747CE">
        <w:rPr>
          <w:rFonts w:asciiTheme="minorHAnsi" w:hAnsiTheme="minorHAnsi" w:cstheme="minorHAnsi"/>
        </w:rPr>
        <w:t>Statendam</w:t>
      </w:r>
      <w:proofErr w:type="spellEnd"/>
      <w:r w:rsidR="001C0C20" w:rsidRPr="001C0C20">
        <w:rPr>
          <w:rFonts w:asciiTheme="minorHAnsi" w:hAnsiTheme="minorHAnsi" w:cstheme="minorHAnsi"/>
        </w:rPr>
        <w:t xml:space="preserve"> Gemisi’ne giriş işlemlerinden sonra kabinlere yerleşme ve serbest zaman. Gemimiz saat 17.00’de limandan hareket edecektir.</w:t>
      </w:r>
    </w:p>
    <w:p w:rsidR="00360522" w:rsidRDefault="007059CA" w:rsidP="001C0C20">
      <w:pPr>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sidRPr="007059CA">
        <w:rPr>
          <w:rFonts w:asciiTheme="minorHAnsi" w:hAnsiTheme="minorHAnsi" w:cstheme="minorHAnsi"/>
          <w:b/>
        </w:rPr>
        <w:t>Belirtilen uçuşlar 03 Mayıs kalkışlı programın uçuşlarıdır. Diğer tarihli kalkışların uçuş detaylarını fiyat tablosunun altında görebilirsiniz.</w:t>
      </w:r>
    </w:p>
    <w:p w:rsidR="00360522" w:rsidRPr="00E4416B" w:rsidRDefault="00360522"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33141A" w:rsidRDefault="00C14BCD" w:rsidP="00C151D7">
            <w:pPr>
              <w:rPr>
                <w:rFonts w:ascii="Calibri" w:hAnsi="Calibri"/>
                <w:i/>
                <w:color w:val="000000"/>
              </w:rPr>
            </w:pPr>
            <w:r w:rsidRPr="0033141A">
              <w:rPr>
                <w:rFonts w:ascii="Calibri" w:hAnsi="Calibri"/>
                <w:i/>
                <w:color w:val="000000"/>
              </w:rPr>
              <w:t>Denizde seyir</w:t>
            </w:r>
          </w:p>
        </w:tc>
        <w:tc>
          <w:tcPr>
            <w:tcW w:w="1701" w:type="dxa"/>
            <w:vAlign w:val="center"/>
          </w:tcPr>
          <w:p w:rsidR="00C14BCD" w:rsidRPr="00AC4287" w:rsidRDefault="00C14BCD" w:rsidP="00C151D7">
            <w:pPr>
              <w:jc w:val="center"/>
              <w:rPr>
                <w:rFonts w:ascii="Calibri" w:hAnsi="Calibri"/>
                <w:color w:val="000000"/>
              </w:rPr>
            </w:pPr>
          </w:p>
        </w:tc>
        <w:tc>
          <w:tcPr>
            <w:tcW w:w="1418" w:type="dxa"/>
            <w:vAlign w:val="center"/>
          </w:tcPr>
          <w:p w:rsidR="00C14BCD" w:rsidRPr="000E7BB8" w:rsidRDefault="00C14BCD" w:rsidP="00C151D7">
            <w:pPr>
              <w:jc w:val="center"/>
              <w:rPr>
                <w:rFonts w:ascii="Calibri" w:hAnsi="Calibri"/>
                <w:color w:val="000000"/>
              </w:rPr>
            </w:pPr>
          </w:p>
        </w:tc>
        <w:tc>
          <w:tcPr>
            <w:tcW w:w="1276" w:type="dxa"/>
            <w:vAlign w:val="center"/>
          </w:tcPr>
          <w:p w:rsidR="00C14BCD" w:rsidRPr="000E7BB8" w:rsidRDefault="00C14BCD" w:rsidP="00C151D7">
            <w:pPr>
              <w:jc w:val="center"/>
              <w:rPr>
                <w:rFonts w:ascii="Calibri" w:hAnsi="Calibri"/>
                <w:color w:val="000000"/>
              </w:rPr>
            </w:pPr>
          </w:p>
        </w:tc>
      </w:tr>
      <w:tr w:rsidR="001027B8" w:rsidTr="00C14BCD">
        <w:tc>
          <w:tcPr>
            <w:tcW w:w="851" w:type="dxa"/>
            <w:vMerge w:val="restart"/>
            <w:vAlign w:val="center"/>
          </w:tcPr>
          <w:p w:rsidR="001027B8" w:rsidRPr="005B7466" w:rsidRDefault="001027B8"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1027B8" w:rsidRPr="00360522" w:rsidRDefault="0031301F" w:rsidP="00C151D7">
            <w:pPr>
              <w:rPr>
                <w:rFonts w:ascii="Calibri" w:hAnsi="Calibri"/>
                <w:b/>
                <w:color w:val="000000"/>
              </w:rPr>
            </w:pPr>
            <w:r w:rsidRPr="00360522">
              <w:rPr>
                <w:rFonts w:ascii="Calibri" w:hAnsi="Calibri"/>
                <w:b/>
                <w:color w:val="000000"/>
              </w:rPr>
              <w:t>Flam</w:t>
            </w:r>
          </w:p>
        </w:tc>
        <w:tc>
          <w:tcPr>
            <w:tcW w:w="1701" w:type="dxa"/>
            <w:vAlign w:val="center"/>
          </w:tcPr>
          <w:p w:rsidR="001027B8" w:rsidRPr="0031301F" w:rsidRDefault="001027B8"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1027B8" w:rsidRPr="000E7BB8" w:rsidRDefault="0031301F" w:rsidP="00C151D7">
            <w:pPr>
              <w:jc w:val="center"/>
              <w:rPr>
                <w:rFonts w:ascii="Calibri" w:hAnsi="Calibri"/>
                <w:color w:val="000000"/>
              </w:rPr>
            </w:pPr>
            <w:r>
              <w:rPr>
                <w:rFonts w:ascii="Calibri" w:hAnsi="Calibri"/>
                <w:color w:val="000000"/>
              </w:rPr>
              <w:t>08</w:t>
            </w:r>
            <w:r w:rsidR="00E071E4">
              <w:rPr>
                <w:rFonts w:ascii="Calibri" w:hAnsi="Calibri"/>
                <w:color w:val="000000"/>
              </w:rPr>
              <w:t>.00</w:t>
            </w:r>
          </w:p>
        </w:tc>
        <w:tc>
          <w:tcPr>
            <w:tcW w:w="1276" w:type="dxa"/>
            <w:vAlign w:val="center"/>
          </w:tcPr>
          <w:p w:rsidR="001027B8" w:rsidRPr="000E7BB8" w:rsidRDefault="0031301F" w:rsidP="00C151D7">
            <w:pPr>
              <w:jc w:val="center"/>
              <w:rPr>
                <w:rFonts w:ascii="Calibri" w:hAnsi="Calibri"/>
                <w:color w:val="000000"/>
              </w:rPr>
            </w:pPr>
            <w:r>
              <w:rPr>
                <w:rFonts w:ascii="Calibri" w:hAnsi="Calibri"/>
                <w:color w:val="000000"/>
              </w:rPr>
              <w:t>18</w:t>
            </w:r>
            <w:r w:rsidR="00E071E4">
              <w:rPr>
                <w:rFonts w:ascii="Calibri" w:hAnsi="Calibri"/>
                <w:color w:val="000000"/>
              </w:rPr>
              <w:t>.00</w:t>
            </w:r>
          </w:p>
        </w:tc>
      </w:tr>
      <w:tr w:rsidR="001027B8" w:rsidTr="00C14BCD">
        <w:tc>
          <w:tcPr>
            <w:tcW w:w="851" w:type="dxa"/>
            <w:vMerge/>
            <w:vAlign w:val="center"/>
          </w:tcPr>
          <w:p w:rsidR="001027B8" w:rsidRDefault="001027B8" w:rsidP="00C151D7">
            <w:pPr>
              <w:jc w:val="center"/>
              <w:rPr>
                <w:rFonts w:asciiTheme="minorHAnsi" w:hAnsiTheme="minorHAnsi" w:cstheme="minorHAnsi"/>
                <w:b/>
                <w:color w:val="000000"/>
              </w:rPr>
            </w:pPr>
          </w:p>
        </w:tc>
        <w:tc>
          <w:tcPr>
            <w:tcW w:w="5811" w:type="dxa"/>
            <w:vAlign w:val="bottom"/>
          </w:tcPr>
          <w:p w:rsidR="001027B8" w:rsidRPr="00360522" w:rsidRDefault="0031301F" w:rsidP="00C151D7">
            <w:pPr>
              <w:rPr>
                <w:rFonts w:ascii="Calibri" w:hAnsi="Calibri"/>
                <w:b/>
                <w:color w:val="000000"/>
              </w:rPr>
            </w:pPr>
            <w:proofErr w:type="spellStart"/>
            <w:r w:rsidRPr="00360522">
              <w:rPr>
                <w:rFonts w:ascii="Calibri" w:hAnsi="Calibri"/>
                <w:b/>
                <w:color w:val="000000"/>
              </w:rPr>
              <w:t>Sogne</w:t>
            </w:r>
            <w:r w:rsidR="00E071E4" w:rsidRPr="00360522">
              <w:rPr>
                <w:rFonts w:ascii="Calibri" w:hAnsi="Calibri"/>
                <w:b/>
                <w:color w:val="000000"/>
              </w:rPr>
              <w:t>fjord’da</w:t>
            </w:r>
            <w:proofErr w:type="spellEnd"/>
            <w:r w:rsidR="00E071E4" w:rsidRPr="00360522">
              <w:rPr>
                <w:rFonts w:ascii="Calibri" w:hAnsi="Calibri"/>
                <w:b/>
                <w:color w:val="000000"/>
              </w:rPr>
              <w:t xml:space="preserve"> görsel seyir</w:t>
            </w:r>
          </w:p>
        </w:tc>
        <w:tc>
          <w:tcPr>
            <w:tcW w:w="1701" w:type="dxa"/>
            <w:vAlign w:val="center"/>
          </w:tcPr>
          <w:p w:rsidR="001027B8" w:rsidRPr="00AC4287" w:rsidRDefault="00D034E0"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1027B8" w:rsidRPr="000E7BB8" w:rsidRDefault="001027B8" w:rsidP="008B2543">
            <w:pPr>
              <w:jc w:val="center"/>
              <w:rPr>
                <w:rFonts w:ascii="Calibri" w:hAnsi="Calibri"/>
                <w:color w:val="000000"/>
              </w:rPr>
            </w:pPr>
          </w:p>
        </w:tc>
        <w:tc>
          <w:tcPr>
            <w:tcW w:w="1276" w:type="dxa"/>
            <w:vAlign w:val="center"/>
          </w:tcPr>
          <w:p w:rsidR="001027B8" w:rsidRPr="000E7BB8" w:rsidRDefault="001027B8" w:rsidP="008B2543">
            <w:pPr>
              <w:jc w:val="center"/>
              <w:rPr>
                <w:rFonts w:ascii="Calibri" w:hAnsi="Calibri"/>
                <w:color w:val="000000"/>
              </w:rPr>
            </w:pPr>
          </w:p>
        </w:tc>
      </w:tr>
      <w:tr w:rsidR="00822027" w:rsidTr="00C14BCD">
        <w:tc>
          <w:tcPr>
            <w:tcW w:w="851" w:type="dxa"/>
            <w:vAlign w:val="center"/>
          </w:tcPr>
          <w:p w:rsidR="00822027" w:rsidRDefault="00822027"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822027" w:rsidRPr="00360522" w:rsidRDefault="0031301F" w:rsidP="00C151D7">
            <w:pPr>
              <w:rPr>
                <w:rFonts w:ascii="Calibri" w:hAnsi="Calibri"/>
                <w:b/>
                <w:color w:val="000000"/>
              </w:rPr>
            </w:pPr>
            <w:proofErr w:type="spellStart"/>
            <w:r w:rsidRPr="00360522">
              <w:rPr>
                <w:rFonts w:ascii="Calibri" w:hAnsi="Calibri"/>
                <w:b/>
                <w:color w:val="000000"/>
              </w:rPr>
              <w:t>Stavanger</w:t>
            </w:r>
            <w:proofErr w:type="spellEnd"/>
          </w:p>
        </w:tc>
        <w:tc>
          <w:tcPr>
            <w:tcW w:w="1701" w:type="dxa"/>
            <w:vAlign w:val="center"/>
          </w:tcPr>
          <w:p w:rsidR="00822027" w:rsidRPr="0031301F" w:rsidRDefault="00822027"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22027" w:rsidRDefault="0031301F" w:rsidP="00C151D7">
            <w:pPr>
              <w:jc w:val="center"/>
              <w:rPr>
                <w:rFonts w:ascii="Calibri" w:hAnsi="Calibri"/>
                <w:color w:val="000000"/>
              </w:rPr>
            </w:pPr>
            <w:r>
              <w:rPr>
                <w:rFonts w:ascii="Calibri" w:hAnsi="Calibri"/>
                <w:color w:val="000000"/>
              </w:rPr>
              <w:t>09</w:t>
            </w:r>
            <w:r w:rsidR="00822027">
              <w:rPr>
                <w:rFonts w:ascii="Calibri" w:hAnsi="Calibri"/>
                <w:color w:val="000000"/>
              </w:rPr>
              <w:t>.00</w:t>
            </w:r>
          </w:p>
        </w:tc>
        <w:tc>
          <w:tcPr>
            <w:tcW w:w="1276" w:type="dxa"/>
            <w:vAlign w:val="center"/>
          </w:tcPr>
          <w:p w:rsidR="00822027" w:rsidRDefault="0031301F" w:rsidP="00C151D7">
            <w:pPr>
              <w:jc w:val="center"/>
              <w:rPr>
                <w:rFonts w:ascii="Calibri" w:hAnsi="Calibri"/>
                <w:color w:val="000000"/>
              </w:rPr>
            </w:pPr>
            <w:r>
              <w:rPr>
                <w:rFonts w:ascii="Calibri" w:hAnsi="Calibri"/>
                <w:color w:val="000000"/>
              </w:rPr>
              <w:t>18</w:t>
            </w:r>
            <w:r w:rsidR="00822027">
              <w:rPr>
                <w:rFonts w:ascii="Calibri" w:hAnsi="Calibri"/>
                <w:color w:val="000000"/>
              </w:rPr>
              <w:t>.00</w:t>
            </w:r>
          </w:p>
        </w:tc>
      </w:tr>
      <w:tr w:rsidR="00E071E4" w:rsidTr="00C14BCD">
        <w:tc>
          <w:tcPr>
            <w:tcW w:w="851" w:type="dxa"/>
            <w:vAlign w:val="center"/>
          </w:tcPr>
          <w:p w:rsidR="00E071E4" w:rsidRPr="005B7466" w:rsidRDefault="00822027"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E071E4" w:rsidRPr="00360522" w:rsidRDefault="0031301F" w:rsidP="00C151D7">
            <w:pPr>
              <w:rPr>
                <w:rFonts w:ascii="Calibri" w:hAnsi="Calibri"/>
                <w:b/>
                <w:color w:val="000000"/>
              </w:rPr>
            </w:pPr>
            <w:proofErr w:type="spellStart"/>
            <w:r w:rsidRPr="00360522">
              <w:rPr>
                <w:rFonts w:ascii="Calibri" w:hAnsi="Calibri"/>
                <w:b/>
                <w:color w:val="000000"/>
              </w:rPr>
              <w:t>Kristiansand</w:t>
            </w:r>
            <w:proofErr w:type="spellEnd"/>
          </w:p>
        </w:tc>
        <w:tc>
          <w:tcPr>
            <w:tcW w:w="1701" w:type="dxa"/>
            <w:vAlign w:val="center"/>
          </w:tcPr>
          <w:p w:rsidR="00E071E4" w:rsidRPr="0031301F" w:rsidRDefault="00E071E4"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E071E4" w:rsidRPr="000E7BB8" w:rsidRDefault="00E071E4" w:rsidP="00C151D7">
            <w:pPr>
              <w:jc w:val="center"/>
              <w:rPr>
                <w:rFonts w:ascii="Calibri" w:hAnsi="Calibri"/>
                <w:color w:val="000000"/>
              </w:rPr>
            </w:pPr>
            <w:r>
              <w:rPr>
                <w:rFonts w:ascii="Calibri" w:hAnsi="Calibri"/>
                <w:color w:val="000000"/>
              </w:rPr>
              <w:t>08.00</w:t>
            </w:r>
          </w:p>
        </w:tc>
        <w:tc>
          <w:tcPr>
            <w:tcW w:w="1276" w:type="dxa"/>
            <w:vAlign w:val="center"/>
          </w:tcPr>
          <w:p w:rsidR="00E071E4" w:rsidRPr="000E7BB8" w:rsidRDefault="00E071E4" w:rsidP="00C151D7">
            <w:pPr>
              <w:jc w:val="center"/>
              <w:rPr>
                <w:rFonts w:ascii="Calibri" w:hAnsi="Calibri"/>
                <w:color w:val="000000"/>
              </w:rPr>
            </w:pPr>
            <w:r>
              <w:rPr>
                <w:rFonts w:ascii="Calibri" w:hAnsi="Calibri"/>
                <w:color w:val="000000"/>
              </w:rPr>
              <w:t>17</w:t>
            </w:r>
            <w:r w:rsidRPr="000E7BB8">
              <w:rPr>
                <w:rFonts w:ascii="Calibri" w:hAnsi="Calibri"/>
                <w:color w:val="000000"/>
              </w:rPr>
              <w:t>.00</w:t>
            </w:r>
          </w:p>
        </w:tc>
      </w:tr>
      <w:tr w:rsidR="0031301F" w:rsidTr="00C14BCD">
        <w:tc>
          <w:tcPr>
            <w:tcW w:w="851" w:type="dxa"/>
            <w:vMerge w:val="restart"/>
            <w:vAlign w:val="center"/>
          </w:tcPr>
          <w:p w:rsidR="0031301F" w:rsidRPr="005B7466" w:rsidRDefault="0031301F" w:rsidP="0031301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31301F" w:rsidRPr="00360522" w:rsidRDefault="0031301F" w:rsidP="001C256B">
            <w:pPr>
              <w:rPr>
                <w:rFonts w:ascii="Calibri" w:hAnsi="Calibri"/>
                <w:b/>
                <w:color w:val="000000"/>
              </w:rPr>
            </w:pPr>
            <w:proofErr w:type="spellStart"/>
            <w:r w:rsidRPr="00360522">
              <w:rPr>
                <w:rFonts w:ascii="Calibri" w:hAnsi="Calibri"/>
                <w:b/>
                <w:color w:val="000000"/>
              </w:rPr>
              <w:t>Oslofjord’da</w:t>
            </w:r>
            <w:proofErr w:type="spellEnd"/>
            <w:r w:rsidRPr="00360522">
              <w:rPr>
                <w:rFonts w:ascii="Calibri" w:hAnsi="Calibri"/>
                <w:b/>
                <w:color w:val="000000"/>
              </w:rPr>
              <w:t xml:space="preserve"> görsel seyir</w:t>
            </w:r>
          </w:p>
        </w:tc>
        <w:tc>
          <w:tcPr>
            <w:tcW w:w="1701" w:type="dxa"/>
            <w:vAlign w:val="center"/>
          </w:tcPr>
          <w:p w:rsidR="0031301F" w:rsidRPr="00AC4287" w:rsidRDefault="00D034E0" w:rsidP="001C256B">
            <w:pPr>
              <w:jc w:val="center"/>
              <w:rPr>
                <w:rFonts w:ascii="Calibri" w:hAnsi="Calibri"/>
                <w:color w:val="000000"/>
              </w:rPr>
            </w:pPr>
            <w:r w:rsidRPr="0031301F">
              <w:rPr>
                <w:rFonts w:ascii="Calibri" w:hAnsi="Calibri"/>
                <w:b/>
                <w:color w:val="000000"/>
              </w:rPr>
              <w:t>Norveç</w:t>
            </w:r>
          </w:p>
        </w:tc>
        <w:tc>
          <w:tcPr>
            <w:tcW w:w="1418" w:type="dxa"/>
            <w:vAlign w:val="center"/>
          </w:tcPr>
          <w:p w:rsidR="0031301F" w:rsidRPr="000E7BB8" w:rsidRDefault="0031301F" w:rsidP="001C256B">
            <w:pPr>
              <w:jc w:val="center"/>
              <w:rPr>
                <w:rFonts w:ascii="Calibri" w:hAnsi="Calibri"/>
                <w:color w:val="000000"/>
              </w:rPr>
            </w:pPr>
          </w:p>
        </w:tc>
        <w:tc>
          <w:tcPr>
            <w:tcW w:w="1276" w:type="dxa"/>
            <w:vAlign w:val="center"/>
          </w:tcPr>
          <w:p w:rsidR="0031301F" w:rsidRPr="000E7BB8" w:rsidRDefault="0031301F" w:rsidP="001C256B">
            <w:pPr>
              <w:jc w:val="center"/>
              <w:rPr>
                <w:rFonts w:ascii="Calibri" w:hAnsi="Calibri"/>
                <w:color w:val="000000"/>
              </w:rPr>
            </w:pPr>
          </w:p>
        </w:tc>
      </w:tr>
      <w:tr w:rsidR="0031301F" w:rsidTr="00190A58">
        <w:tc>
          <w:tcPr>
            <w:tcW w:w="851" w:type="dxa"/>
            <w:vMerge/>
            <w:vAlign w:val="center"/>
          </w:tcPr>
          <w:p w:rsidR="0031301F" w:rsidRDefault="0031301F" w:rsidP="00C151D7">
            <w:pPr>
              <w:jc w:val="center"/>
              <w:rPr>
                <w:rFonts w:asciiTheme="minorHAnsi" w:hAnsiTheme="minorHAnsi" w:cstheme="minorHAnsi"/>
                <w:b/>
                <w:color w:val="000000"/>
              </w:rPr>
            </w:pPr>
          </w:p>
        </w:tc>
        <w:tc>
          <w:tcPr>
            <w:tcW w:w="5811" w:type="dxa"/>
            <w:vAlign w:val="bottom"/>
          </w:tcPr>
          <w:p w:rsidR="0031301F" w:rsidRPr="00360522" w:rsidRDefault="0031301F" w:rsidP="008B2543">
            <w:pPr>
              <w:rPr>
                <w:rFonts w:ascii="Calibri" w:hAnsi="Calibri"/>
                <w:b/>
                <w:color w:val="000000"/>
              </w:rPr>
            </w:pPr>
            <w:r w:rsidRPr="00360522">
              <w:rPr>
                <w:rFonts w:ascii="Calibri" w:hAnsi="Calibri"/>
                <w:b/>
                <w:color w:val="000000"/>
              </w:rPr>
              <w:t>Oslo</w:t>
            </w:r>
          </w:p>
        </w:tc>
        <w:tc>
          <w:tcPr>
            <w:tcW w:w="1701" w:type="dxa"/>
            <w:vAlign w:val="center"/>
          </w:tcPr>
          <w:p w:rsidR="0031301F" w:rsidRPr="0031301F" w:rsidRDefault="0031301F" w:rsidP="008B2543">
            <w:pPr>
              <w:jc w:val="center"/>
              <w:rPr>
                <w:rFonts w:ascii="Calibri" w:hAnsi="Calibri"/>
                <w:b/>
                <w:color w:val="000000"/>
              </w:rPr>
            </w:pPr>
            <w:r w:rsidRPr="0031301F">
              <w:rPr>
                <w:rFonts w:ascii="Calibri" w:hAnsi="Calibri"/>
                <w:b/>
                <w:color w:val="000000"/>
              </w:rPr>
              <w:t>Norveç</w:t>
            </w:r>
          </w:p>
        </w:tc>
        <w:tc>
          <w:tcPr>
            <w:tcW w:w="1418" w:type="dxa"/>
            <w:vAlign w:val="center"/>
          </w:tcPr>
          <w:p w:rsidR="0031301F" w:rsidRPr="000E7BB8" w:rsidRDefault="0031301F" w:rsidP="008B2543">
            <w:pPr>
              <w:jc w:val="center"/>
              <w:rPr>
                <w:rFonts w:ascii="Calibri" w:hAnsi="Calibri"/>
                <w:color w:val="000000"/>
              </w:rPr>
            </w:pPr>
            <w:r>
              <w:rPr>
                <w:rFonts w:ascii="Calibri" w:hAnsi="Calibri"/>
                <w:color w:val="000000"/>
              </w:rPr>
              <w:t>10.00</w:t>
            </w:r>
          </w:p>
        </w:tc>
        <w:tc>
          <w:tcPr>
            <w:tcW w:w="1276" w:type="dxa"/>
            <w:vAlign w:val="center"/>
          </w:tcPr>
          <w:p w:rsidR="0031301F" w:rsidRPr="000E7BB8" w:rsidRDefault="0031301F" w:rsidP="008B2543">
            <w:pPr>
              <w:jc w:val="center"/>
              <w:rPr>
                <w:rFonts w:ascii="Calibri" w:hAnsi="Calibri"/>
                <w:color w:val="000000"/>
              </w:rPr>
            </w:pPr>
            <w:r>
              <w:rPr>
                <w:rFonts w:ascii="Calibri" w:hAnsi="Calibri"/>
                <w:color w:val="000000"/>
              </w:rPr>
              <w:t>18.00</w:t>
            </w:r>
          </w:p>
        </w:tc>
      </w:tr>
      <w:tr w:rsidR="0031301F" w:rsidTr="00190A58">
        <w:tc>
          <w:tcPr>
            <w:tcW w:w="851" w:type="dxa"/>
            <w:vAlign w:val="center"/>
          </w:tcPr>
          <w:p w:rsidR="0031301F" w:rsidRDefault="0031301F"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31301F" w:rsidRPr="0033141A" w:rsidRDefault="0031301F" w:rsidP="001C256B">
            <w:pPr>
              <w:rPr>
                <w:rFonts w:ascii="Calibri" w:hAnsi="Calibri"/>
                <w:i/>
                <w:color w:val="000000"/>
              </w:rPr>
            </w:pPr>
            <w:r w:rsidRPr="0033141A">
              <w:rPr>
                <w:rFonts w:ascii="Calibri" w:hAnsi="Calibri"/>
                <w:i/>
                <w:color w:val="000000"/>
              </w:rPr>
              <w:t>Denizde seyir</w:t>
            </w:r>
          </w:p>
        </w:tc>
        <w:tc>
          <w:tcPr>
            <w:tcW w:w="1701" w:type="dxa"/>
            <w:vAlign w:val="center"/>
          </w:tcPr>
          <w:p w:rsidR="0031301F" w:rsidRPr="00AC4287" w:rsidRDefault="0031301F" w:rsidP="001C256B">
            <w:pPr>
              <w:jc w:val="center"/>
              <w:rPr>
                <w:rFonts w:ascii="Calibri" w:hAnsi="Calibri"/>
                <w:color w:val="000000"/>
              </w:rPr>
            </w:pPr>
          </w:p>
        </w:tc>
        <w:tc>
          <w:tcPr>
            <w:tcW w:w="1418" w:type="dxa"/>
            <w:vAlign w:val="center"/>
          </w:tcPr>
          <w:p w:rsidR="0031301F" w:rsidRPr="000E7BB8" w:rsidRDefault="0031301F" w:rsidP="001C256B">
            <w:pPr>
              <w:jc w:val="center"/>
              <w:rPr>
                <w:rFonts w:ascii="Calibri" w:hAnsi="Calibri"/>
                <w:color w:val="000000"/>
              </w:rPr>
            </w:pPr>
          </w:p>
        </w:tc>
        <w:tc>
          <w:tcPr>
            <w:tcW w:w="1276" w:type="dxa"/>
            <w:vAlign w:val="center"/>
          </w:tcPr>
          <w:p w:rsidR="0031301F" w:rsidRPr="000E7BB8" w:rsidRDefault="0031301F" w:rsidP="001C256B">
            <w:pPr>
              <w:jc w:val="center"/>
              <w:rPr>
                <w:rFonts w:ascii="Calibri" w:hAnsi="Calibri"/>
                <w:color w:val="000000"/>
              </w:rPr>
            </w:pPr>
          </w:p>
        </w:tc>
      </w:tr>
    </w:tbl>
    <w:p w:rsidR="002B2FCC" w:rsidRPr="005B7466" w:rsidRDefault="00360522" w:rsidP="002B2FCC">
      <w:pPr>
        <w:jc w:val="both"/>
        <w:rPr>
          <w:rFonts w:asciiTheme="minorHAnsi" w:hAnsiTheme="minorHAnsi" w:cstheme="minorHAnsi"/>
          <w:b/>
        </w:rPr>
      </w:pPr>
      <w:r>
        <w:rPr>
          <w:rFonts w:asciiTheme="minorHAnsi" w:hAnsiTheme="minorHAnsi" w:cstheme="minorHAnsi"/>
          <w:b/>
        </w:rPr>
        <w:br/>
      </w:r>
      <w:r w:rsidR="001027B8">
        <w:rPr>
          <w:rFonts w:asciiTheme="minorHAnsi" w:hAnsiTheme="minorHAnsi" w:cstheme="minorHAnsi"/>
          <w:b/>
        </w:rPr>
        <w:t>8</w:t>
      </w:r>
      <w:r w:rsidR="002B2FCC" w:rsidRPr="005B7466">
        <w:rPr>
          <w:rFonts w:asciiTheme="minorHAnsi" w:hAnsiTheme="minorHAnsi" w:cstheme="minorHAnsi"/>
          <w:b/>
        </w:rPr>
        <w:t>. Gün</w:t>
      </w:r>
      <w:r w:rsidR="007059CA">
        <w:rPr>
          <w:rFonts w:asciiTheme="minorHAnsi" w:hAnsiTheme="minorHAnsi" w:cstheme="minorHAnsi"/>
          <w:b/>
        </w:rPr>
        <w:tab/>
      </w:r>
      <w:r w:rsidR="007059CA">
        <w:rPr>
          <w:rFonts w:asciiTheme="minorHAnsi" w:hAnsiTheme="minorHAnsi" w:cstheme="minorHAnsi"/>
          <w:b/>
        </w:rPr>
        <w:tab/>
      </w:r>
      <w:r w:rsidR="001027B8">
        <w:rPr>
          <w:rFonts w:asciiTheme="minorHAnsi" w:hAnsiTheme="minorHAnsi" w:cstheme="minorHAnsi"/>
          <w:b/>
        </w:rPr>
        <w:t>AMSTERDAM</w:t>
      </w:r>
      <w:r w:rsidR="0022276A">
        <w:rPr>
          <w:rFonts w:asciiTheme="minorHAnsi" w:hAnsiTheme="minorHAnsi" w:cstheme="minorHAnsi"/>
          <w:b/>
        </w:rPr>
        <w:t>, HOLLANDA</w:t>
      </w:r>
      <w:r w:rsidR="001F6C96">
        <w:rPr>
          <w:rFonts w:asciiTheme="minorHAnsi" w:hAnsiTheme="minorHAnsi" w:cstheme="minorHAnsi"/>
          <w:b/>
        </w:rPr>
        <w:t xml:space="preserve"> - İSTANBUL</w:t>
      </w:r>
    </w:p>
    <w:p w:rsidR="00DC7DE1" w:rsidRDefault="00FF380B" w:rsidP="00DC7DE1">
      <w:pPr>
        <w:jc w:val="both"/>
        <w:rPr>
          <w:rFonts w:asciiTheme="minorHAnsi" w:hAnsiTheme="minorHAnsi" w:cstheme="minorHAnsi"/>
        </w:rPr>
      </w:pPr>
      <w:bookmarkStart w:id="0" w:name="_top"/>
      <w:bookmarkEnd w:id="0"/>
      <w:r>
        <w:rPr>
          <w:rFonts w:asciiTheme="minorHAnsi" w:hAnsiTheme="minorHAnsi" w:cstheme="minorHAnsi"/>
        </w:rPr>
        <w:t>Yerel saat il</w:t>
      </w:r>
      <w:r w:rsidR="001027B8">
        <w:rPr>
          <w:rFonts w:asciiTheme="minorHAnsi" w:hAnsiTheme="minorHAnsi" w:cstheme="minorHAnsi"/>
        </w:rPr>
        <w:t>e 07.00’de gemimiz Amsterdam</w:t>
      </w:r>
      <w:r>
        <w:rPr>
          <w:rFonts w:asciiTheme="minorHAnsi" w:hAnsiTheme="minorHAnsi" w:cstheme="minorHAnsi"/>
        </w:rPr>
        <w:t xml:space="preserve"> Limanı’na yanaşmış olacaktır. </w:t>
      </w:r>
      <w:r w:rsidR="00DC7DE1" w:rsidRPr="00DC7DE1">
        <w:rPr>
          <w:rFonts w:asciiTheme="minorHAnsi" w:hAnsiTheme="minorHAnsi" w:cstheme="minorHAnsi"/>
        </w:rPr>
        <w:t>Kahvaltı sonrası gemi</w:t>
      </w:r>
      <w:r w:rsidR="001027B8">
        <w:rPr>
          <w:rFonts w:asciiTheme="minorHAnsi" w:hAnsiTheme="minorHAnsi" w:cstheme="minorHAnsi"/>
        </w:rPr>
        <w:t>den çıkış işlemleri ve Amsterdam</w:t>
      </w:r>
      <w:r w:rsidR="00DC7DE1" w:rsidRPr="00DC7DE1">
        <w:rPr>
          <w:rFonts w:asciiTheme="minorHAnsi" w:hAnsiTheme="minorHAnsi" w:cstheme="minorHAnsi"/>
        </w:rPr>
        <w:t xml:space="preserve"> Havalimanı’na transfer.</w:t>
      </w:r>
      <w:r w:rsidR="0031301F">
        <w:rPr>
          <w:rFonts w:asciiTheme="minorHAnsi" w:hAnsiTheme="minorHAnsi" w:cstheme="minorHAnsi"/>
        </w:rPr>
        <w:t xml:space="preserve"> Trans</w:t>
      </w:r>
      <w:r w:rsidR="007B2C0C">
        <w:rPr>
          <w:rFonts w:asciiTheme="minorHAnsi" w:hAnsiTheme="minorHAnsi" w:cstheme="minorHAnsi"/>
        </w:rPr>
        <w:t xml:space="preserve">fer öncesi arzu eden yolcularımız için ekstra </w:t>
      </w:r>
      <w:r w:rsidR="009E40A1">
        <w:rPr>
          <w:rFonts w:asciiTheme="minorHAnsi" w:hAnsiTheme="minorHAnsi" w:cstheme="minorHAnsi"/>
        </w:rPr>
        <w:t xml:space="preserve">Amsterdam </w:t>
      </w:r>
      <w:r w:rsidR="007B2C0C">
        <w:rPr>
          <w:rFonts w:asciiTheme="minorHAnsi" w:hAnsiTheme="minorHAnsi" w:cstheme="minorHAnsi"/>
        </w:rPr>
        <w:t xml:space="preserve">şehir turu </w:t>
      </w:r>
      <w:proofErr w:type="gramStart"/>
      <w:r w:rsidR="007B2C0C">
        <w:rPr>
          <w:rFonts w:asciiTheme="minorHAnsi" w:hAnsiTheme="minorHAnsi" w:cstheme="minorHAnsi"/>
        </w:rPr>
        <w:t>yada</w:t>
      </w:r>
      <w:proofErr w:type="gramEnd"/>
      <w:r w:rsidR="007B2C0C">
        <w:rPr>
          <w:rFonts w:asciiTheme="minorHAnsi" w:hAnsiTheme="minorHAnsi" w:cstheme="minorHAnsi"/>
        </w:rPr>
        <w:t xml:space="preserve"> transfer sonrası serbest zaman. </w:t>
      </w:r>
      <w:proofErr w:type="spellStart"/>
      <w:r w:rsidR="00DC7DE1" w:rsidRPr="00DC7DE1">
        <w:rPr>
          <w:rFonts w:asciiTheme="minorHAnsi" w:hAnsiTheme="minorHAnsi" w:cstheme="minorHAnsi"/>
        </w:rPr>
        <w:t>Check</w:t>
      </w:r>
      <w:proofErr w:type="spellEnd"/>
      <w:r w:rsidR="00DC7DE1" w:rsidRPr="00DC7DE1">
        <w:rPr>
          <w:rFonts w:asciiTheme="minorHAnsi" w:hAnsiTheme="minorHAnsi" w:cstheme="minorHAnsi"/>
        </w:rPr>
        <w:t>-in</w:t>
      </w:r>
      <w:r w:rsidR="007B2C0C">
        <w:rPr>
          <w:rFonts w:asciiTheme="minorHAnsi" w:hAnsiTheme="minorHAnsi" w:cstheme="minorHAnsi"/>
        </w:rPr>
        <w:t xml:space="preserve">, </w:t>
      </w:r>
      <w:r w:rsidR="001027B8">
        <w:rPr>
          <w:rFonts w:asciiTheme="minorHAnsi" w:hAnsiTheme="minorHAnsi" w:cstheme="minorHAnsi"/>
        </w:rPr>
        <w:t>pasaport</w:t>
      </w:r>
      <w:r w:rsidR="007B2C0C">
        <w:rPr>
          <w:rFonts w:asciiTheme="minorHAnsi" w:hAnsiTheme="minorHAnsi" w:cstheme="minorHAnsi"/>
        </w:rPr>
        <w:t xml:space="preserve"> ve gümrük</w:t>
      </w:r>
      <w:r w:rsidR="00DC7DE1" w:rsidRPr="00DC7DE1">
        <w:rPr>
          <w:rFonts w:asciiTheme="minorHAnsi" w:hAnsiTheme="minorHAnsi" w:cstheme="minorHAnsi"/>
        </w:rPr>
        <w:t xml:space="preserve"> işlemlerinden s</w:t>
      </w:r>
      <w:r w:rsidR="00282A0A">
        <w:rPr>
          <w:rFonts w:asciiTheme="minorHAnsi" w:hAnsiTheme="minorHAnsi" w:cstheme="minorHAnsi"/>
        </w:rPr>
        <w:t>onra Türk Havayolları’nın TK1954</w:t>
      </w:r>
      <w:r w:rsidR="00F25A27">
        <w:rPr>
          <w:rFonts w:asciiTheme="minorHAnsi" w:hAnsiTheme="minorHAnsi" w:cstheme="minorHAnsi"/>
        </w:rPr>
        <w:t xml:space="preserve"> </w:t>
      </w:r>
      <w:proofErr w:type="spellStart"/>
      <w:r w:rsidR="00282A0A">
        <w:rPr>
          <w:rFonts w:asciiTheme="minorHAnsi" w:hAnsiTheme="minorHAnsi" w:cstheme="minorHAnsi"/>
        </w:rPr>
        <w:t>no’lu</w:t>
      </w:r>
      <w:proofErr w:type="spellEnd"/>
      <w:r w:rsidR="00282A0A">
        <w:rPr>
          <w:rFonts w:asciiTheme="minorHAnsi" w:hAnsiTheme="minorHAnsi" w:cstheme="minorHAnsi"/>
        </w:rPr>
        <w:t xml:space="preserve"> seferi ile saat 19.10</w:t>
      </w:r>
      <w:r w:rsidR="001027B8">
        <w:rPr>
          <w:rFonts w:asciiTheme="minorHAnsi" w:hAnsiTheme="minorHAnsi" w:cstheme="minorHAnsi"/>
        </w:rPr>
        <w:t>’d</w:t>
      </w:r>
      <w:r w:rsidR="00282A0A">
        <w:rPr>
          <w:rFonts w:asciiTheme="minorHAnsi" w:hAnsiTheme="minorHAnsi" w:cstheme="minorHAnsi"/>
        </w:rPr>
        <w:t>a</w:t>
      </w:r>
      <w:r w:rsidR="00DC7DE1" w:rsidRPr="00DC7DE1">
        <w:rPr>
          <w:rFonts w:asciiTheme="minorHAnsi" w:hAnsiTheme="minorHAnsi" w:cstheme="minorHAnsi"/>
        </w:rPr>
        <w:t xml:space="preserve"> İstanbul</w:t>
      </w:r>
      <w:r w:rsidR="007B2C0C">
        <w:rPr>
          <w:rFonts w:asciiTheme="minorHAnsi" w:hAnsiTheme="minorHAnsi" w:cstheme="minorHAnsi"/>
        </w:rPr>
        <w:t xml:space="preserve"> </w:t>
      </w:r>
      <w:r w:rsidR="00DC7DE1" w:rsidRPr="00DC7DE1">
        <w:rPr>
          <w:rFonts w:asciiTheme="minorHAnsi" w:hAnsiTheme="minorHAnsi" w:cstheme="minorHAnsi"/>
        </w:rPr>
        <w:t>Havalima</w:t>
      </w:r>
      <w:r w:rsidR="001027B8">
        <w:rPr>
          <w:rFonts w:asciiTheme="minorHAnsi" w:hAnsiTheme="minorHAnsi" w:cstheme="minorHAnsi"/>
        </w:rPr>
        <w:t>nı’na hareket. Yerel saat ile</w:t>
      </w:r>
      <w:r w:rsidR="007B2C0C">
        <w:rPr>
          <w:rFonts w:asciiTheme="minorHAnsi" w:hAnsiTheme="minorHAnsi" w:cstheme="minorHAnsi"/>
        </w:rPr>
        <w:t xml:space="preserve"> </w:t>
      </w:r>
      <w:r w:rsidR="00282A0A">
        <w:rPr>
          <w:rFonts w:asciiTheme="minorHAnsi" w:hAnsiTheme="minorHAnsi" w:cstheme="minorHAnsi"/>
        </w:rPr>
        <w:t>23.45’te</w:t>
      </w:r>
      <w:r w:rsidR="00DC7DE1" w:rsidRPr="00DC7DE1">
        <w:rPr>
          <w:rFonts w:asciiTheme="minorHAnsi" w:hAnsiTheme="minorHAnsi" w:cstheme="minorHAnsi"/>
        </w:rPr>
        <w:t xml:space="preserve"> varış. Turumuzun sonu. </w:t>
      </w:r>
    </w:p>
    <w:p w:rsidR="00FF380B" w:rsidRDefault="00FF380B" w:rsidP="00DC7DE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E2026D" w:rsidRDefault="00E2026D" w:rsidP="002B2FCC">
      <w:pPr>
        <w:jc w:val="both"/>
        <w:rPr>
          <w:rFonts w:asciiTheme="minorHAnsi" w:hAnsiTheme="minorHAnsi" w:cstheme="minorHAnsi"/>
        </w:rPr>
      </w:pPr>
    </w:p>
    <w:p w:rsidR="00360522" w:rsidRDefault="00360522" w:rsidP="007059CA">
      <w:pPr>
        <w:jc w:val="both"/>
        <w:rPr>
          <w:rFonts w:asciiTheme="minorHAnsi" w:hAnsiTheme="minorHAnsi" w:cstheme="minorHAnsi"/>
          <w:b/>
          <w:highlight w:val="yellow"/>
        </w:rPr>
      </w:pPr>
    </w:p>
    <w:p w:rsidR="00FC7F55" w:rsidRDefault="007059CA" w:rsidP="007059CA">
      <w:pPr>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sidR="00E4416B">
        <w:rPr>
          <w:rFonts w:asciiTheme="minorHAnsi" w:hAnsiTheme="minorHAnsi" w:cstheme="minorHAnsi"/>
          <w:b/>
        </w:rPr>
        <w:t>23 Ağustos kalkışlı program</w:t>
      </w:r>
      <w:r w:rsidR="00DF75A6">
        <w:rPr>
          <w:rFonts w:asciiTheme="minorHAnsi" w:hAnsiTheme="minorHAnsi" w:cstheme="minorHAnsi"/>
          <w:b/>
        </w:rPr>
        <w:t xml:space="preserve">da gemi </w:t>
      </w:r>
    </w:p>
    <w:p w:rsidR="00FC7F55" w:rsidRPr="00FC7F55" w:rsidRDefault="00DF75A6" w:rsidP="007059CA">
      <w:pPr>
        <w:jc w:val="both"/>
        <w:rPr>
          <w:rFonts w:asciiTheme="minorHAnsi" w:hAnsiTheme="minorHAnsi" w:cstheme="minorHAnsi"/>
        </w:rPr>
      </w:pPr>
      <w:r w:rsidRPr="00FC7F55">
        <w:rPr>
          <w:rFonts w:asciiTheme="minorHAnsi" w:hAnsiTheme="minorHAnsi" w:cstheme="minorHAnsi"/>
        </w:rPr>
        <w:t>Oslo Limanı’na 3. Gün (08.00-17.00)</w:t>
      </w:r>
      <w:r w:rsidR="007059CA" w:rsidRPr="00FC7F55">
        <w:rPr>
          <w:rFonts w:asciiTheme="minorHAnsi" w:hAnsiTheme="minorHAnsi" w:cstheme="minorHAnsi"/>
        </w:rPr>
        <w:t xml:space="preserve"> </w:t>
      </w:r>
      <w:r w:rsidR="00FC7F55" w:rsidRPr="00FC7F55">
        <w:rPr>
          <w:rFonts w:asciiTheme="minorHAnsi" w:hAnsiTheme="minorHAnsi" w:cstheme="minorHAnsi"/>
        </w:rPr>
        <w:t>saatleri arası</w:t>
      </w:r>
    </w:p>
    <w:p w:rsidR="00FC7F55" w:rsidRPr="00FC7F55" w:rsidRDefault="00DF75A6" w:rsidP="007059CA">
      <w:pPr>
        <w:jc w:val="both"/>
        <w:rPr>
          <w:rFonts w:asciiTheme="minorHAnsi" w:hAnsiTheme="minorHAnsi" w:cstheme="minorHAnsi"/>
        </w:rPr>
      </w:pPr>
      <w:proofErr w:type="spellStart"/>
      <w:r w:rsidRPr="00FC7F55">
        <w:rPr>
          <w:rFonts w:asciiTheme="minorHAnsi" w:hAnsiTheme="minorHAnsi" w:cstheme="minorHAnsi"/>
        </w:rPr>
        <w:t>Kristiansand</w:t>
      </w:r>
      <w:proofErr w:type="spellEnd"/>
      <w:r w:rsidRPr="00FC7F55">
        <w:rPr>
          <w:rFonts w:asciiTheme="minorHAnsi" w:hAnsiTheme="minorHAnsi" w:cstheme="minorHAnsi"/>
        </w:rPr>
        <w:t xml:space="preserve"> Limanı’na 4. Gün</w:t>
      </w:r>
      <w:r w:rsidR="00FC7F55" w:rsidRPr="00FC7F55">
        <w:rPr>
          <w:rFonts w:asciiTheme="minorHAnsi" w:hAnsiTheme="minorHAnsi" w:cstheme="minorHAnsi"/>
        </w:rPr>
        <w:t xml:space="preserve"> (08.00-17.00) saatleri arası </w:t>
      </w:r>
      <w:r w:rsidR="00FC7F55" w:rsidRPr="00FC7F55">
        <w:rPr>
          <w:rFonts w:asciiTheme="minorHAnsi" w:hAnsiTheme="minorHAnsi" w:cstheme="minorHAnsi"/>
        </w:rPr>
        <w:tab/>
      </w:r>
      <w:r w:rsidR="00FC7F55" w:rsidRPr="00FC7F55">
        <w:rPr>
          <w:rFonts w:asciiTheme="minorHAnsi" w:hAnsiTheme="minorHAnsi" w:cstheme="minorHAnsi"/>
        </w:rPr>
        <w:br/>
      </w:r>
      <w:proofErr w:type="spellStart"/>
      <w:r w:rsidR="00FC7F55" w:rsidRPr="00FC7F55">
        <w:rPr>
          <w:rFonts w:asciiTheme="minorHAnsi" w:hAnsiTheme="minorHAnsi" w:cstheme="minorHAnsi"/>
        </w:rPr>
        <w:t>Stavanger</w:t>
      </w:r>
      <w:proofErr w:type="spellEnd"/>
      <w:r w:rsidR="00FC7F55" w:rsidRPr="00FC7F55">
        <w:rPr>
          <w:rFonts w:asciiTheme="minorHAnsi" w:hAnsiTheme="minorHAnsi" w:cstheme="minorHAnsi"/>
        </w:rPr>
        <w:t xml:space="preserve"> Limanı’na 5. Gün (06.00-15.00) saatleri arası</w:t>
      </w:r>
    </w:p>
    <w:p w:rsidR="007059CA" w:rsidRDefault="00FC7F55" w:rsidP="007059CA">
      <w:pPr>
        <w:jc w:val="both"/>
        <w:rPr>
          <w:rFonts w:asciiTheme="minorHAnsi" w:hAnsiTheme="minorHAnsi" w:cstheme="minorHAnsi"/>
        </w:rPr>
      </w:pPr>
      <w:r w:rsidRPr="00FC7F55">
        <w:rPr>
          <w:rFonts w:asciiTheme="minorHAnsi" w:hAnsiTheme="minorHAnsi" w:cstheme="minorHAnsi"/>
        </w:rPr>
        <w:t>Flam Limanı’na 6. Gün (06.00-16.00) saatleri arası</w:t>
      </w:r>
    </w:p>
    <w:p w:rsidR="002D5C4D" w:rsidRDefault="002D5C4D" w:rsidP="007059CA">
      <w:pPr>
        <w:jc w:val="both"/>
        <w:rPr>
          <w:rFonts w:asciiTheme="minorHAnsi" w:hAnsiTheme="minorHAnsi" w:cstheme="minorHAnsi"/>
          <w:b/>
        </w:rPr>
      </w:pPr>
      <w:r>
        <w:rPr>
          <w:rFonts w:asciiTheme="minorHAnsi" w:hAnsiTheme="minorHAnsi" w:cstheme="minorHAnsi"/>
          <w:b/>
        </w:rPr>
        <w:t>31 Mayıs kalkışlı programda gemi</w:t>
      </w:r>
    </w:p>
    <w:p w:rsidR="002D5C4D" w:rsidRDefault="002D5C4D" w:rsidP="002D5C4D">
      <w:pPr>
        <w:jc w:val="both"/>
        <w:rPr>
          <w:rFonts w:asciiTheme="minorHAnsi" w:hAnsiTheme="minorHAnsi" w:cstheme="minorHAnsi"/>
        </w:rPr>
      </w:pPr>
      <w:r>
        <w:rPr>
          <w:rFonts w:asciiTheme="minorHAnsi" w:hAnsiTheme="minorHAnsi" w:cstheme="minorHAnsi"/>
        </w:rPr>
        <w:t>Oslo Limanı’na 3. Gün (08.00-18</w:t>
      </w:r>
      <w:r w:rsidRPr="00FC7F55">
        <w:rPr>
          <w:rFonts w:asciiTheme="minorHAnsi" w:hAnsiTheme="minorHAnsi" w:cstheme="minorHAnsi"/>
        </w:rPr>
        <w:t>.00) saatleri arası</w:t>
      </w:r>
    </w:p>
    <w:p w:rsidR="002D5C4D" w:rsidRPr="00FC7F55" w:rsidRDefault="002D5C4D" w:rsidP="002D5C4D">
      <w:pPr>
        <w:jc w:val="both"/>
        <w:rPr>
          <w:rFonts w:asciiTheme="minorHAnsi" w:hAnsiTheme="minorHAnsi" w:cstheme="minorHAnsi"/>
        </w:rPr>
      </w:pPr>
      <w:proofErr w:type="spellStart"/>
      <w:r w:rsidRPr="00FC7F55">
        <w:rPr>
          <w:rFonts w:asciiTheme="minorHAnsi" w:hAnsiTheme="minorHAnsi" w:cstheme="minorHAnsi"/>
        </w:rPr>
        <w:t>Kristiansand</w:t>
      </w:r>
      <w:proofErr w:type="spellEnd"/>
      <w:r w:rsidRPr="00FC7F55">
        <w:rPr>
          <w:rFonts w:asciiTheme="minorHAnsi" w:hAnsiTheme="minorHAnsi" w:cstheme="minorHAnsi"/>
        </w:rPr>
        <w:t xml:space="preserve"> Limanı’na 4. Gün</w:t>
      </w:r>
      <w:r>
        <w:rPr>
          <w:rFonts w:asciiTheme="minorHAnsi" w:hAnsiTheme="minorHAnsi" w:cstheme="minorHAnsi"/>
        </w:rPr>
        <w:t xml:space="preserve"> (07.00-14</w:t>
      </w:r>
      <w:r w:rsidRPr="00FC7F55">
        <w:rPr>
          <w:rFonts w:asciiTheme="minorHAnsi" w:hAnsiTheme="minorHAnsi" w:cstheme="minorHAnsi"/>
        </w:rPr>
        <w:t xml:space="preserve">.00) saatleri arası </w:t>
      </w:r>
      <w:r w:rsidRPr="00FC7F55">
        <w:rPr>
          <w:rFonts w:asciiTheme="minorHAnsi" w:hAnsiTheme="minorHAnsi" w:cstheme="minorHAnsi"/>
        </w:rPr>
        <w:tab/>
      </w:r>
    </w:p>
    <w:p w:rsidR="002D5C4D" w:rsidRDefault="002D5C4D" w:rsidP="002D5C4D">
      <w:pPr>
        <w:jc w:val="both"/>
        <w:rPr>
          <w:rFonts w:asciiTheme="minorHAnsi" w:hAnsiTheme="minorHAnsi" w:cstheme="minorHAnsi"/>
        </w:rPr>
      </w:pPr>
      <w:proofErr w:type="spellStart"/>
      <w:r w:rsidRPr="00FC7F55">
        <w:rPr>
          <w:rFonts w:asciiTheme="minorHAnsi" w:hAnsiTheme="minorHAnsi" w:cstheme="minorHAnsi"/>
        </w:rPr>
        <w:t>Stavanger</w:t>
      </w:r>
      <w:proofErr w:type="spellEnd"/>
      <w:r>
        <w:rPr>
          <w:rFonts w:asciiTheme="minorHAnsi" w:hAnsiTheme="minorHAnsi" w:cstheme="minorHAnsi"/>
        </w:rPr>
        <w:t xml:space="preserve"> Limanı yerine</w:t>
      </w:r>
      <w:r w:rsidRPr="00FC7F55">
        <w:rPr>
          <w:rFonts w:asciiTheme="minorHAnsi" w:hAnsiTheme="minorHAnsi" w:cstheme="minorHAnsi"/>
        </w:rPr>
        <w:t xml:space="preserve"> 5. Gün </w:t>
      </w:r>
      <w:proofErr w:type="spellStart"/>
      <w:r>
        <w:rPr>
          <w:rFonts w:asciiTheme="minorHAnsi" w:hAnsiTheme="minorHAnsi" w:cstheme="minorHAnsi"/>
        </w:rPr>
        <w:t>Eidfjord</w:t>
      </w:r>
      <w:proofErr w:type="spellEnd"/>
      <w:r>
        <w:rPr>
          <w:rFonts w:asciiTheme="minorHAnsi" w:hAnsiTheme="minorHAnsi" w:cstheme="minorHAnsi"/>
        </w:rPr>
        <w:t xml:space="preserve"> Limanı’na (07</w:t>
      </w:r>
      <w:r w:rsidRPr="00FC7F55">
        <w:rPr>
          <w:rFonts w:asciiTheme="minorHAnsi" w:hAnsiTheme="minorHAnsi" w:cstheme="minorHAnsi"/>
        </w:rPr>
        <w:t>.00-15.00) saatleri arası</w:t>
      </w:r>
    </w:p>
    <w:p w:rsidR="002D5C4D" w:rsidRDefault="002D5C4D" w:rsidP="002D5C4D">
      <w:pPr>
        <w:jc w:val="both"/>
        <w:rPr>
          <w:rFonts w:asciiTheme="minorHAnsi" w:hAnsiTheme="minorHAnsi" w:cstheme="minorHAnsi"/>
        </w:rPr>
      </w:pPr>
      <w:r>
        <w:rPr>
          <w:rFonts w:asciiTheme="minorHAnsi" w:hAnsiTheme="minorHAnsi" w:cstheme="minorHAnsi"/>
        </w:rPr>
        <w:t>Flam Limanı’na 6. Gün (07</w:t>
      </w:r>
      <w:r w:rsidRPr="00FC7F55">
        <w:rPr>
          <w:rFonts w:asciiTheme="minorHAnsi" w:hAnsiTheme="minorHAnsi" w:cstheme="minorHAnsi"/>
        </w:rPr>
        <w:t>.00-16.00) saatleri arası</w:t>
      </w:r>
    </w:p>
    <w:p w:rsidR="007059CA" w:rsidRDefault="00FC7F55" w:rsidP="002B2FCC">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p>
    <w:p w:rsidR="00E4416B" w:rsidRPr="00FC7F55" w:rsidRDefault="00E4416B" w:rsidP="002B2FCC">
      <w:pPr>
        <w:jc w:val="both"/>
        <w:rPr>
          <w:rFonts w:asciiTheme="minorHAnsi" w:hAnsiTheme="minorHAnsi" w:cstheme="minorHAnsi"/>
          <w:b/>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418"/>
        <w:gridCol w:w="1417"/>
        <w:gridCol w:w="1276"/>
        <w:gridCol w:w="1418"/>
      </w:tblGrid>
      <w:tr w:rsidR="00E4416B" w:rsidRPr="005B7466" w:rsidTr="00E4416B">
        <w:trPr>
          <w:trHeight w:val="561"/>
        </w:trPr>
        <w:tc>
          <w:tcPr>
            <w:tcW w:w="57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4416B" w:rsidRPr="005B7466" w:rsidRDefault="00E4416B"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F40262" w:rsidRDefault="00E4416B" w:rsidP="0085075F">
            <w:pPr>
              <w:jc w:val="center"/>
              <w:rPr>
                <w:rFonts w:asciiTheme="minorHAnsi" w:hAnsiTheme="minorHAnsi" w:cstheme="minorHAnsi"/>
                <w:b/>
                <w:sz w:val="22"/>
                <w:szCs w:val="22"/>
              </w:rPr>
            </w:pPr>
            <w:r w:rsidRPr="00F40262">
              <w:rPr>
                <w:rFonts w:asciiTheme="minorHAnsi" w:hAnsiTheme="minorHAnsi" w:cstheme="minorHAnsi"/>
                <w:b/>
                <w:sz w:val="22"/>
                <w:szCs w:val="22"/>
              </w:rPr>
              <w:t>03 Mayıs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F40262" w:rsidRDefault="00E4416B" w:rsidP="0085075F">
            <w:pPr>
              <w:jc w:val="center"/>
              <w:rPr>
                <w:rFonts w:asciiTheme="minorHAnsi" w:hAnsiTheme="minorHAnsi" w:cstheme="minorHAnsi"/>
                <w:b/>
                <w:sz w:val="22"/>
                <w:szCs w:val="22"/>
              </w:rPr>
            </w:pPr>
            <w:r>
              <w:rPr>
                <w:rFonts w:asciiTheme="minorHAnsi" w:hAnsiTheme="minorHAnsi" w:cstheme="minorHAnsi"/>
                <w:b/>
                <w:sz w:val="22"/>
                <w:szCs w:val="22"/>
              </w:rPr>
              <w:t>31 Mayıs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F40262" w:rsidRDefault="00E4416B" w:rsidP="0085075F">
            <w:pPr>
              <w:jc w:val="center"/>
              <w:rPr>
                <w:rFonts w:asciiTheme="minorHAnsi" w:hAnsiTheme="minorHAnsi" w:cstheme="minorHAnsi"/>
                <w:b/>
                <w:sz w:val="22"/>
                <w:szCs w:val="22"/>
              </w:rPr>
            </w:pPr>
            <w:r>
              <w:rPr>
                <w:rFonts w:asciiTheme="minorHAnsi" w:hAnsiTheme="minorHAnsi" w:cstheme="minorHAnsi"/>
                <w:b/>
                <w:sz w:val="22"/>
                <w:szCs w:val="22"/>
              </w:rPr>
              <w:t>28 Haziran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F40262" w:rsidRDefault="00E4416B" w:rsidP="0085075F">
            <w:pPr>
              <w:jc w:val="center"/>
              <w:rPr>
                <w:rFonts w:asciiTheme="minorHAnsi" w:hAnsiTheme="minorHAnsi" w:cstheme="minorHAnsi"/>
                <w:b/>
                <w:sz w:val="22"/>
                <w:szCs w:val="22"/>
              </w:rPr>
            </w:pPr>
            <w:r>
              <w:rPr>
                <w:rFonts w:asciiTheme="minorHAnsi" w:hAnsiTheme="minorHAnsi" w:cstheme="minorHAnsi"/>
                <w:b/>
                <w:sz w:val="22"/>
                <w:szCs w:val="22"/>
              </w:rPr>
              <w:t>23 Ağustos</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16B" w:rsidRPr="005B7466" w:rsidRDefault="00E4416B" w:rsidP="003D483A">
            <w:pPr>
              <w:rPr>
                <w:rFonts w:asciiTheme="minorHAnsi" w:hAnsiTheme="minorHAnsi" w:cstheme="minorHAnsi"/>
                <w:b/>
              </w:rPr>
            </w:pPr>
            <w:r w:rsidRPr="005B7466">
              <w:rPr>
                <w:rFonts w:asciiTheme="minorHAnsi" w:hAnsiTheme="minorHAnsi" w:cstheme="minorHAnsi"/>
                <w:b/>
              </w:rPr>
              <w:t>İç Kabin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749 </w:t>
            </w:r>
            <w:r w:rsidRPr="005B7466">
              <w:rPr>
                <w:rFonts w:asciiTheme="minorHAnsi" w:hAnsiTheme="minorHAnsi" w:cstheme="minorHAnsi"/>
                <w:b/>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749 </w:t>
            </w:r>
            <w:r w:rsidRPr="005B7466">
              <w:rPr>
                <w:rFonts w:asciiTheme="minorHAnsi" w:hAnsiTheme="minorHAnsi" w:cstheme="minorHAnsi"/>
                <w:b/>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999 </w:t>
            </w:r>
            <w:r w:rsidRPr="005B7466">
              <w:rPr>
                <w:rFonts w:asciiTheme="minorHAnsi" w:hAnsiTheme="minorHAnsi" w:cstheme="minorHAnsi"/>
                <w:b/>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999 </w:t>
            </w:r>
            <w:r w:rsidRPr="005B7466">
              <w:rPr>
                <w:rFonts w:asciiTheme="minorHAnsi" w:hAnsiTheme="minorHAnsi" w:cstheme="minorHAnsi"/>
                <w:b/>
              </w:rPr>
              <w:t>€</w:t>
            </w:r>
          </w:p>
        </w:tc>
      </w:tr>
      <w:tr w:rsidR="00E4416B" w:rsidRPr="005B7466" w:rsidTr="00E4416B">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416B" w:rsidRPr="005B7466" w:rsidRDefault="00E4416B" w:rsidP="003D483A">
            <w:pPr>
              <w:rPr>
                <w:rFonts w:asciiTheme="minorHAnsi" w:hAnsiTheme="minorHAnsi" w:cstheme="minorHAnsi"/>
              </w:rPr>
            </w:pPr>
            <w:r w:rsidRPr="005B7466">
              <w:rPr>
                <w:rFonts w:asciiTheme="minorHAnsi" w:hAnsiTheme="minorHAnsi" w:cstheme="minorHAnsi"/>
              </w:rPr>
              <w:t>İç Kabin Tek Kişi Farkı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599 </w:t>
            </w:r>
            <w:r w:rsidRPr="005B7466">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599 </w:t>
            </w:r>
            <w:r w:rsidRPr="005B7466">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749 </w:t>
            </w:r>
            <w:r w:rsidRPr="005B7466">
              <w:rPr>
                <w:rFonts w:asciiTheme="minorHAnsi" w:hAnsiTheme="minorHAnsi" w:cstheme="minorHAns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699 </w:t>
            </w:r>
            <w:r w:rsidRPr="005B7466">
              <w:rPr>
                <w:rFonts w:asciiTheme="minorHAnsi" w:hAnsiTheme="minorHAnsi" w:cstheme="minorHAnsi"/>
              </w:rPr>
              <w:t>€</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5B7466" w:rsidRDefault="00E4416B" w:rsidP="003D483A">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949 €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949 €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1199 €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16B" w:rsidRPr="00E2026D" w:rsidRDefault="00E4416B" w:rsidP="003D483A">
            <w:pPr>
              <w:jc w:val="center"/>
              <w:rPr>
                <w:rFonts w:asciiTheme="minorHAnsi" w:hAnsiTheme="minorHAnsi" w:cstheme="minorHAnsi"/>
                <w:b/>
              </w:rPr>
            </w:pPr>
            <w:r>
              <w:rPr>
                <w:rFonts w:asciiTheme="minorHAnsi" w:hAnsiTheme="minorHAnsi" w:cstheme="minorHAnsi"/>
                <w:b/>
              </w:rPr>
              <w:t>1249 €</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799 €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799 €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949 €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416B" w:rsidRPr="005B7466" w:rsidRDefault="00E4416B" w:rsidP="003D483A">
            <w:pPr>
              <w:jc w:val="center"/>
              <w:rPr>
                <w:rFonts w:asciiTheme="minorHAnsi" w:hAnsiTheme="minorHAnsi" w:cstheme="minorHAnsi"/>
              </w:rPr>
            </w:pPr>
            <w:r>
              <w:rPr>
                <w:rFonts w:asciiTheme="minorHAnsi" w:hAnsiTheme="minorHAnsi" w:cstheme="minorHAnsi"/>
              </w:rPr>
              <w:t>949 €</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5B7466" w:rsidRDefault="00E4416B" w:rsidP="003D483A">
            <w:pPr>
              <w:rPr>
                <w:rFonts w:asciiTheme="minorHAnsi" w:hAnsiTheme="minorHAnsi" w:cstheme="minorHAnsi"/>
                <w:b/>
              </w:rPr>
            </w:pPr>
            <w:r>
              <w:rPr>
                <w:rFonts w:asciiTheme="minorHAnsi" w:hAnsiTheme="minorHAnsi" w:cstheme="minorHAnsi"/>
                <w:b/>
              </w:rPr>
              <w:t>Kısıtlı Manzaralı Balkonlu</w:t>
            </w:r>
            <w:r w:rsidRPr="005B7466">
              <w:rPr>
                <w:rFonts w:asciiTheme="minorHAnsi" w:hAnsiTheme="minorHAnsi" w:cstheme="minorHAnsi"/>
                <w:b/>
              </w:rPr>
              <w:t xml:space="preserve"> Kabin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1049 €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1049 €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F40262" w:rsidRDefault="00E4416B" w:rsidP="003D483A">
            <w:pPr>
              <w:jc w:val="center"/>
              <w:rPr>
                <w:rFonts w:asciiTheme="minorHAnsi" w:hAnsiTheme="minorHAnsi" w:cstheme="minorHAnsi"/>
                <w:b/>
              </w:rPr>
            </w:pPr>
            <w:r>
              <w:rPr>
                <w:rFonts w:asciiTheme="minorHAnsi" w:hAnsiTheme="minorHAnsi" w:cstheme="minorHAnsi"/>
                <w:b/>
              </w:rPr>
              <w:t xml:space="preserve">1299 </w:t>
            </w:r>
            <w:r w:rsidRPr="00F40262">
              <w:rPr>
                <w:rFonts w:asciiTheme="minorHAnsi" w:hAnsiTheme="minorHAnsi" w:cstheme="minorHAnsi"/>
                <w:b/>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16B" w:rsidRPr="00E2026D" w:rsidRDefault="00E4416B" w:rsidP="003D483A">
            <w:pPr>
              <w:jc w:val="center"/>
              <w:rPr>
                <w:rFonts w:asciiTheme="minorHAnsi" w:hAnsiTheme="minorHAnsi" w:cstheme="minorHAnsi"/>
                <w:b/>
              </w:rPr>
            </w:pPr>
            <w:r>
              <w:rPr>
                <w:rFonts w:asciiTheme="minorHAnsi" w:hAnsiTheme="minorHAnsi" w:cstheme="minorHAnsi"/>
                <w:b/>
              </w:rPr>
              <w:t>1349 €</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rPr>
                <w:rFonts w:asciiTheme="minorHAnsi" w:hAnsiTheme="minorHAnsi" w:cstheme="minorHAnsi"/>
              </w:rPr>
            </w:pPr>
            <w:r>
              <w:rPr>
                <w:rFonts w:asciiTheme="minorHAnsi" w:hAnsiTheme="minorHAnsi" w:cstheme="minorHAnsi"/>
              </w:rPr>
              <w:t>K. M. Balkonlu</w:t>
            </w:r>
            <w:r w:rsidRPr="005B7466">
              <w:rPr>
                <w:rFonts w:asciiTheme="minorHAnsi" w:hAnsiTheme="minorHAnsi" w:cstheme="minorHAnsi"/>
              </w:rPr>
              <w:t xml:space="preserve"> Kabin Tek Kişi Farkı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899 </w:t>
            </w:r>
            <w:r w:rsidRPr="005B7466">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899 </w:t>
            </w:r>
            <w:r w:rsidRPr="005B7466">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1049 </w:t>
            </w:r>
            <w:r w:rsidRPr="005B7466">
              <w:rPr>
                <w:rFonts w:asciiTheme="minorHAnsi" w:hAnsiTheme="minorHAnsi" w:cstheme="minorHAns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1049 </w:t>
            </w:r>
            <w:r w:rsidRPr="005B7466">
              <w:rPr>
                <w:rFonts w:asciiTheme="minorHAnsi" w:hAnsiTheme="minorHAnsi" w:cstheme="minorHAnsi"/>
              </w:rPr>
              <w:t>€</w:t>
            </w:r>
          </w:p>
        </w:tc>
      </w:tr>
      <w:tr w:rsidR="00E4416B" w:rsidRPr="005B7466" w:rsidTr="00E4416B">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4416B" w:rsidRPr="005B7466" w:rsidRDefault="00E4416B" w:rsidP="003D483A">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1149 </w:t>
            </w:r>
            <w:r w:rsidRPr="005B7466">
              <w:rPr>
                <w:rFonts w:asciiTheme="minorHAnsi" w:hAnsiTheme="minorHAnsi" w:cstheme="minorHAnsi"/>
                <w:b/>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1149 </w:t>
            </w:r>
            <w:r w:rsidRPr="005B7466">
              <w:rPr>
                <w:rFonts w:asciiTheme="minorHAnsi" w:hAnsiTheme="minorHAnsi" w:cstheme="minorHAnsi"/>
                <w:b/>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1399 </w:t>
            </w:r>
            <w:r w:rsidRPr="005B7466">
              <w:rPr>
                <w:rFonts w:asciiTheme="minorHAnsi" w:hAnsiTheme="minorHAnsi" w:cstheme="minorHAnsi"/>
                <w:b/>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16B" w:rsidRPr="00E2026D" w:rsidRDefault="00E4416B" w:rsidP="003D483A">
            <w:pPr>
              <w:jc w:val="center"/>
              <w:rPr>
                <w:rFonts w:asciiTheme="minorHAnsi" w:hAnsiTheme="minorHAnsi" w:cstheme="minorHAnsi"/>
                <w:b/>
              </w:rPr>
            </w:pPr>
            <w:r>
              <w:rPr>
                <w:rFonts w:asciiTheme="minorHAnsi" w:hAnsiTheme="minorHAnsi" w:cstheme="minorHAnsi"/>
                <w:b/>
              </w:rPr>
              <w:t xml:space="preserve">1449 </w:t>
            </w:r>
            <w:r w:rsidRPr="005B7466">
              <w:rPr>
                <w:rFonts w:asciiTheme="minorHAnsi" w:hAnsiTheme="minorHAnsi" w:cstheme="minorHAnsi"/>
                <w:b/>
              </w:rPr>
              <w:t>€</w:t>
            </w:r>
          </w:p>
        </w:tc>
      </w:tr>
      <w:tr w:rsidR="00E4416B" w:rsidRPr="005B7466" w:rsidTr="00E4416B">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416B" w:rsidRPr="005B7466" w:rsidRDefault="00E4416B" w:rsidP="003D483A">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999 </w:t>
            </w:r>
            <w:r w:rsidRPr="005B7466">
              <w:rPr>
                <w:rFonts w:asciiTheme="minorHAnsi" w:hAnsiTheme="minorHAnsi" w:cstheme="minorHAnsi"/>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999 </w:t>
            </w:r>
            <w:r w:rsidRPr="005B7466">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1149 </w:t>
            </w:r>
            <w:r w:rsidRPr="005B7466">
              <w:rPr>
                <w:rFonts w:asciiTheme="minorHAnsi" w:hAnsiTheme="minorHAnsi" w:cstheme="minorHAns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E4416B" w:rsidRPr="005B7466" w:rsidRDefault="00E4416B" w:rsidP="003D483A">
            <w:pPr>
              <w:jc w:val="center"/>
              <w:rPr>
                <w:rFonts w:asciiTheme="minorHAnsi" w:hAnsiTheme="minorHAnsi" w:cstheme="minorHAnsi"/>
              </w:rPr>
            </w:pPr>
            <w:r>
              <w:rPr>
                <w:rFonts w:asciiTheme="minorHAnsi" w:hAnsiTheme="minorHAnsi" w:cstheme="minorHAnsi"/>
              </w:rPr>
              <w:t xml:space="preserve">1149 </w:t>
            </w:r>
            <w:r w:rsidRPr="005B7466">
              <w:rPr>
                <w:rFonts w:asciiTheme="minorHAnsi" w:hAnsiTheme="minorHAnsi" w:cstheme="minorHAnsi"/>
              </w:rPr>
              <w:t>€</w:t>
            </w:r>
          </w:p>
        </w:tc>
      </w:tr>
      <w:tr w:rsidR="002D5C4D" w:rsidRPr="005B7466" w:rsidTr="00E4416B">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5C4D" w:rsidRPr="004A7C8E" w:rsidRDefault="002D5C4D" w:rsidP="007059CA">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5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5C4D" w:rsidRDefault="002D5C4D" w:rsidP="002D5C4D">
            <w:pPr>
              <w:jc w:val="center"/>
              <w:rPr>
                <w:rFonts w:asciiTheme="minorHAnsi" w:hAnsiTheme="minorHAnsi" w:cstheme="minorHAnsi"/>
              </w:rPr>
            </w:pPr>
            <w:r w:rsidRPr="005B7466">
              <w:rPr>
                <w:rFonts w:asciiTheme="minorHAnsi" w:hAnsiTheme="minorHAnsi" w:cstheme="minorHAnsi"/>
                <w:b/>
              </w:rPr>
              <w:t>Sorunuz</w:t>
            </w:r>
          </w:p>
        </w:tc>
      </w:tr>
      <w:tr w:rsidR="002D5C4D" w:rsidRPr="005B7466" w:rsidTr="00E4416B">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C4D" w:rsidRPr="005B7466" w:rsidRDefault="002D5C4D" w:rsidP="007059CA">
            <w:pPr>
              <w:rPr>
                <w:rFonts w:asciiTheme="minorHAnsi" w:hAnsiTheme="minorHAnsi" w:cstheme="minorHAnsi"/>
              </w:rPr>
            </w:pPr>
            <w:r w:rsidRPr="005B7466">
              <w:rPr>
                <w:rFonts w:asciiTheme="minorHAnsi" w:hAnsiTheme="minorHAnsi" w:cstheme="minorHAnsi"/>
              </w:rPr>
              <w:t>3/4. Kişi (yetişkin &amp; çocuk)</w:t>
            </w:r>
          </w:p>
        </w:tc>
        <w:tc>
          <w:tcPr>
            <w:tcW w:w="552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C4D" w:rsidRPr="004A7C8E" w:rsidRDefault="002D5C4D" w:rsidP="002D5C4D">
            <w:pPr>
              <w:jc w:val="center"/>
              <w:rPr>
                <w:rFonts w:asciiTheme="minorHAnsi" w:hAnsiTheme="minorHAnsi" w:cstheme="minorHAnsi"/>
                <w:b/>
              </w:rPr>
            </w:pPr>
            <w:r w:rsidRPr="004A7C8E">
              <w:rPr>
                <w:rFonts w:asciiTheme="minorHAnsi" w:hAnsiTheme="minorHAnsi" w:cstheme="minorHAnsi"/>
                <w:b/>
              </w:rPr>
              <w:t>Sorunuz</w:t>
            </w:r>
          </w:p>
        </w:tc>
      </w:tr>
      <w:tr w:rsidR="00E2026D" w:rsidRPr="005B7466" w:rsidTr="001370DD">
        <w:trPr>
          <w:trHeight w:val="247"/>
        </w:trPr>
        <w:tc>
          <w:tcPr>
            <w:tcW w:w="11307" w:type="dxa"/>
            <w:gridSpan w:val="5"/>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7059CA">
        <w:trPr>
          <w:trHeight w:val="262"/>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529" w:type="dxa"/>
            <w:gridSpan w:val="4"/>
            <w:tcBorders>
              <w:top w:val="single" w:sz="4" w:space="0" w:color="auto"/>
              <w:left w:val="single" w:sz="4" w:space="0" w:color="auto"/>
              <w:bottom w:val="single" w:sz="4" w:space="0" w:color="auto"/>
              <w:right w:val="single" w:sz="4" w:space="0" w:color="auto"/>
            </w:tcBorders>
            <w:hideMark/>
          </w:tcPr>
          <w:p w:rsidR="00E2026D" w:rsidRPr="005B7466" w:rsidRDefault="00282A0A" w:rsidP="00E2026D">
            <w:pPr>
              <w:jc w:val="center"/>
              <w:rPr>
                <w:rFonts w:asciiTheme="minorHAnsi" w:hAnsiTheme="minorHAnsi" w:cstheme="minorHAnsi"/>
                <w:b/>
              </w:rPr>
            </w:pPr>
            <w:r>
              <w:rPr>
                <w:rFonts w:asciiTheme="minorHAnsi" w:hAnsiTheme="minorHAnsi" w:cstheme="minorHAnsi"/>
                <w:b/>
              </w:rPr>
              <w:t xml:space="preserve">270 </w:t>
            </w:r>
            <w:r w:rsidR="00E2026D">
              <w:rPr>
                <w:rFonts w:asciiTheme="minorHAnsi" w:hAnsiTheme="minorHAnsi" w:cstheme="minorHAnsi"/>
                <w:b/>
              </w:rPr>
              <w:t>€</w:t>
            </w:r>
          </w:p>
        </w:tc>
      </w:tr>
      <w:tr w:rsidR="00E2026D" w:rsidRPr="005B7466" w:rsidTr="007059CA">
        <w:trPr>
          <w:trHeight w:val="247"/>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529" w:type="dxa"/>
            <w:gridSpan w:val="4"/>
            <w:tcBorders>
              <w:top w:val="single" w:sz="4" w:space="0" w:color="auto"/>
              <w:left w:val="single" w:sz="4" w:space="0" w:color="auto"/>
              <w:bottom w:val="single" w:sz="4" w:space="0" w:color="auto"/>
              <w:right w:val="single" w:sz="4" w:space="0" w:color="auto"/>
            </w:tcBorders>
            <w:hideMark/>
          </w:tcPr>
          <w:p w:rsidR="00E2026D" w:rsidRPr="005B7466" w:rsidRDefault="00282A0A" w:rsidP="00E2026D">
            <w:pPr>
              <w:jc w:val="center"/>
              <w:rPr>
                <w:rFonts w:asciiTheme="minorHAnsi" w:hAnsiTheme="minorHAnsi" w:cstheme="minorHAnsi"/>
                <w:b/>
              </w:rPr>
            </w:pPr>
            <w:r>
              <w:rPr>
                <w:rFonts w:asciiTheme="minorHAnsi" w:hAnsiTheme="minorHAnsi" w:cstheme="minorHAnsi"/>
                <w:b/>
              </w:rPr>
              <w:t xml:space="preserve">180 </w:t>
            </w:r>
            <w:r w:rsidR="00E2026D">
              <w:rPr>
                <w:rFonts w:asciiTheme="minorHAnsi" w:hAnsiTheme="minorHAnsi" w:cstheme="minorHAnsi"/>
                <w:b/>
              </w:rPr>
              <w:t>€</w:t>
            </w:r>
          </w:p>
        </w:tc>
      </w:tr>
      <w:tr w:rsidR="00E2026D" w:rsidRPr="005B7466" w:rsidTr="007059CA">
        <w:trPr>
          <w:trHeight w:val="247"/>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529" w:type="dxa"/>
            <w:gridSpan w:val="4"/>
            <w:tcBorders>
              <w:top w:val="single" w:sz="4" w:space="0" w:color="auto"/>
              <w:left w:val="single" w:sz="4" w:space="0" w:color="auto"/>
              <w:bottom w:val="single" w:sz="4" w:space="0" w:color="auto"/>
              <w:right w:val="single" w:sz="4" w:space="0" w:color="auto"/>
            </w:tcBorders>
            <w:hideMark/>
          </w:tcPr>
          <w:p w:rsidR="00E2026D" w:rsidRPr="005B7466" w:rsidRDefault="00360522" w:rsidP="0068478A">
            <w:pPr>
              <w:jc w:val="center"/>
              <w:rPr>
                <w:rFonts w:asciiTheme="minorHAnsi" w:hAnsiTheme="minorHAnsi" w:cstheme="minorHAnsi"/>
                <w:b/>
              </w:rPr>
            </w:pPr>
            <w:r>
              <w:rPr>
                <w:rFonts w:asciiTheme="minorHAnsi" w:hAnsiTheme="minorHAnsi" w:cstheme="minorHAnsi"/>
                <w:b/>
              </w:rPr>
              <w:t>101</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7059CA">
        <w:trPr>
          <w:trHeight w:val="262"/>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529" w:type="dxa"/>
            <w:gridSpan w:val="4"/>
            <w:tcBorders>
              <w:top w:val="single" w:sz="4" w:space="0" w:color="auto"/>
              <w:left w:val="single" w:sz="4" w:space="0" w:color="auto"/>
              <w:bottom w:val="single" w:sz="4" w:space="0" w:color="auto"/>
              <w:right w:val="single" w:sz="4" w:space="0" w:color="auto"/>
            </w:tcBorders>
            <w:hideMark/>
          </w:tcPr>
          <w:p w:rsidR="00E2026D" w:rsidRPr="005B7466" w:rsidRDefault="0068478A" w:rsidP="00F25A27">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5"/>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7059CA" w:rsidRDefault="007059CA" w:rsidP="002B2FCC">
      <w:pPr>
        <w:pStyle w:val="GvdeMetni3"/>
        <w:rPr>
          <w:rFonts w:asciiTheme="minorHAnsi" w:hAnsiTheme="minorHAnsi" w:cstheme="minorHAnsi"/>
          <w:b/>
          <w:szCs w:val="24"/>
        </w:rPr>
      </w:pPr>
    </w:p>
    <w:tbl>
      <w:tblPr>
        <w:tblStyle w:val="TabloKlavuzu"/>
        <w:tblW w:w="0" w:type="auto"/>
        <w:tblInd w:w="108" w:type="dxa"/>
        <w:tblLook w:val="04A0" w:firstRow="1" w:lastRow="0" w:firstColumn="1" w:lastColumn="0" w:noHBand="0" w:noVBand="1"/>
      </w:tblPr>
      <w:tblGrid>
        <w:gridCol w:w="6804"/>
      </w:tblGrid>
      <w:tr w:rsidR="007059CA" w:rsidTr="00360522">
        <w:trPr>
          <w:trHeight w:val="3990"/>
        </w:trPr>
        <w:tc>
          <w:tcPr>
            <w:tcW w:w="6804" w:type="dxa"/>
          </w:tcPr>
          <w:p w:rsidR="00DF75A6" w:rsidRPr="00DF75A6" w:rsidRDefault="00DF75A6" w:rsidP="00360522">
            <w:pPr>
              <w:rPr>
                <w:rFonts w:asciiTheme="minorHAnsi" w:hAnsiTheme="minorHAnsi" w:cstheme="minorHAnsi"/>
                <w:b/>
                <w:color w:val="FF0000"/>
              </w:rPr>
            </w:pPr>
            <w:r w:rsidRPr="00DF75A6">
              <w:rPr>
                <w:rFonts w:asciiTheme="minorHAnsi" w:hAnsiTheme="minorHAnsi" w:cstheme="minorHAnsi"/>
                <w:b/>
                <w:color w:val="FF0000"/>
              </w:rPr>
              <w:t>Uçuş Detayları</w:t>
            </w:r>
          </w:p>
          <w:p w:rsidR="00360522" w:rsidRDefault="00DF75A6" w:rsidP="00DF75A6">
            <w:pPr>
              <w:rPr>
                <w:rFonts w:asciiTheme="minorHAnsi" w:hAnsiTheme="minorHAnsi" w:cstheme="minorHAnsi"/>
              </w:rPr>
            </w:pPr>
            <w:r>
              <w:rPr>
                <w:rFonts w:asciiTheme="minorHAnsi" w:hAnsiTheme="minorHAnsi" w:cstheme="minorHAnsi"/>
                <w:highlight w:val="yellow"/>
              </w:rPr>
              <w:t>03</w:t>
            </w:r>
            <w:r w:rsidRPr="00DF75A6">
              <w:rPr>
                <w:rFonts w:asciiTheme="minorHAnsi" w:hAnsiTheme="minorHAnsi" w:cstheme="minorHAnsi"/>
                <w:highlight w:val="yellow"/>
              </w:rPr>
              <w:t xml:space="preserve"> Mayıs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sidRPr="00DF75A6">
              <w:rPr>
                <w:rFonts w:asciiTheme="minorHAnsi" w:hAnsiTheme="minorHAnsi" w:cstheme="minorHAnsi"/>
              </w:rPr>
              <w:tab/>
            </w:r>
            <w:r>
              <w:rPr>
                <w:rFonts w:asciiTheme="minorHAnsi" w:hAnsiTheme="minorHAnsi" w:cstheme="minorHAnsi"/>
              </w:rPr>
              <w:t xml:space="preserve">     </w:t>
            </w:r>
          </w:p>
          <w:p w:rsidR="00DF75A6" w:rsidRPr="00DF75A6" w:rsidRDefault="00DF75A6" w:rsidP="00DF75A6">
            <w:pPr>
              <w:rPr>
                <w:rFonts w:asciiTheme="minorHAnsi" w:hAnsiTheme="minorHAnsi" w:cstheme="minorHAnsi"/>
                <w:b/>
              </w:rPr>
            </w:pPr>
            <w:r>
              <w:rPr>
                <w:rFonts w:asciiTheme="minorHAnsi" w:hAnsiTheme="minorHAnsi" w:cstheme="minorHAnsi"/>
              </w:rPr>
              <w:t>03.05.2020</w:t>
            </w:r>
            <w:r w:rsidRPr="00DF75A6">
              <w:rPr>
                <w:rFonts w:asciiTheme="minorHAnsi" w:hAnsiTheme="minorHAnsi" w:cstheme="minorHAnsi"/>
              </w:rPr>
              <w:t xml:space="preserve"> / İstanbul - Amsterdam / </w:t>
            </w:r>
            <w:r>
              <w:rPr>
                <w:rFonts w:asciiTheme="minorHAnsi" w:hAnsiTheme="minorHAnsi" w:cstheme="minorHAnsi"/>
              </w:rPr>
              <w:t>TK1957 / 10.35 - 13</w:t>
            </w:r>
            <w:r w:rsidRPr="00DF75A6">
              <w:rPr>
                <w:rFonts w:asciiTheme="minorHAnsi" w:hAnsiTheme="minorHAnsi" w:cstheme="minorHAnsi"/>
              </w:rPr>
              <w:t>.</w:t>
            </w:r>
            <w:r>
              <w:rPr>
                <w:rFonts w:asciiTheme="minorHAnsi" w:hAnsiTheme="minorHAnsi" w:cstheme="minorHAnsi"/>
              </w:rPr>
              <w:t>05</w:t>
            </w:r>
          </w:p>
          <w:p w:rsidR="00360522" w:rsidRDefault="00DF75A6" w:rsidP="002D5C4D">
            <w:pPr>
              <w:rPr>
                <w:rFonts w:asciiTheme="minorHAnsi" w:hAnsiTheme="minorHAnsi" w:cstheme="minorHAnsi"/>
              </w:rPr>
            </w:pPr>
            <w:r>
              <w:rPr>
                <w:rFonts w:asciiTheme="minorHAnsi" w:hAnsiTheme="minorHAnsi" w:cstheme="minorHAnsi"/>
              </w:rPr>
              <w:t>10.05.2020</w:t>
            </w:r>
            <w:r w:rsidR="00282A0A">
              <w:rPr>
                <w:rFonts w:asciiTheme="minorHAnsi" w:hAnsiTheme="minorHAnsi" w:cstheme="minorHAnsi"/>
              </w:rPr>
              <w:t xml:space="preserve"> / Amsterdam - İstanbul / TK1954 / 19.10 - 23.45</w:t>
            </w:r>
            <w:r w:rsidRPr="00DF75A6">
              <w:rPr>
                <w:rFonts w:asciiTheme="minorHAnsi" w:hAnsiTheme="minorHAnsi" w:cstheme="minorHAnsi"/>
              </w:rPr>
              <w:br/>
            </w:r>
            <w:r w:rsidR="002D5C4D">
              <w:rPr>
                <w:rFonts w:asciiTheme="minorHAnsi" w:hAnsiTheme="minorHAnsi" w:cstheme="minorHAnsi"/>
                <w:highlight w:val="yellow"/>
              </w:rPr>
              <w:t>31 Mayıs</w:t>
            </w:r>
            <w:r w:rsidR="002D5C4D" w:rsidRPr="00DF75A6">
              <w:rPr>
                <w:rFonts w:asciiTheme="minorHAnsi" w:hAnsiTheme="minorHAnsi" w:cstheme="minorHAnsi"/>
                <w:highlight w:val="yellow"/>
              </w:rPr>
              <w:t xml:space="preserve"> Hareketli</w:t>
            </w:r>
            <w:r w:rsidR="002D5C4D">
              <w:rPr>
                <w:rFonts w:asciiTheme="minorHAnsi" w:hAnsiTheme="minorHAnsi" w:cstheme="minorHAnsi"/>
                <w:highlight w:val="yellow"/>
              </w:rPr>
              <w:t xml:space="preserve"> Program</w:t>
            </w:r>
            <w:r w:rsidR="002D5C4D" w:rsidRPr="00DF75A6">
              <w:rPr>
                <w:rFonts w:asciiTheme="minorHAnsi" w:hAnsiTheme="minorHAnsi" w:cstheme="minorHAnsi"/>
                <w:highlight w:val="yellow"/>
              </w:rPr>
              <w:t>:</w:t>
            </w:r>
            <w:r w:rsidR="002D5C4D">
              <w:rPr>
                <w:rFonts w:asciiTheme="minorHAnsi" w:hAnsiTheme="minorHAnsi" w:cstheme="minorHAnsi"/>
              </w:rPr>
              <w:t xml:space="preserve">   </w:t>
            </w:r>
            <w:r w:rsidR="00F70822">
              <w:rPr>
                <w:rFonts w:asciiTheme="minorHAnsi" w:hAnsiTheme="minorHAnsi" w:cstheme="minorHAnsi"/>
              </w:rPr>
              <w:t xml:space="preserve">  </w:t>
            </w:r>
          </w:p>
          <w:p w:rsidR="002D5C4D" w:rsidRPr="00DF75A6" w:rsidRDefault="00F70822" w:rsidP="002D5C4D">
            <w:pPr>
              <w:rPr>
                <w:rFonts w:asciiTheme="minorHAnsi" w:hAnsiTheme="minorHAnsi" w:cstheme="minorHAnsi"/>
                <w:b/>
              </w:rPr>
            </w:pPr>
            <w:r>
              <w:rPr>
                <w:rFonts w:asciiTheme="minorHAnsi" w:hAnsiTheme="minorHAnsi" w:cstheme="minorHAnsi"/>
              </w:rPr>
              <w:t>31.05</w:t>
            </w:r>
            <w:r w:rsidR="002D5C4D">
              <w:rPr>
                <w:rFonts w:asciiTheme="minorHAnsi" w:hAnsiTheme="minorHAnsi" w:cstheme="minorHAnsi"/>
              </w:rPr>
              <w:t>.2020</w:t>
            </w:r>
            <w:r>
              <w:rPr>
                <w:rFonts w:asciiTheme="minorHAnsi" w:hAnsiTheme="minorHAnsi" w:cstheme="minorHAnsi"/>
              </w:rPr>
              <w:t xml:space="preserve"> / </w:t>
            </w:r>
            <w:r w:rsidRPr="00DF75A6">
              <w:rPr>
                <w:rFonts w:asciiTheme="minorHAnsi" w:hAnsiTheme="minorHAnsi" w:cstheme="minorHAnsi"/>
              </w:rPr>
              <w:t xml:space="preserve">İstanbul - Amsterdam / </w:t>
            </w:r>
            <w:r>
              <w:rPr>
                <w:rFonts w:asciiTheme="minorHAnsi" w:hAnsiTheme="minorHAnsi" w:cstheme="minorHAnsi"/>
              </w:rPr>
              <w:t>TK1951 / 07.15 - 09</w:t>
            </w:r>
            <w:r w:rsidRPr="00DF75A6">
              <w:rPr>
                <w:rFonts w:asciiTheme="minorHAnsi" w:hAnsiTheme="minorHAnsi" w:cstheme="minorHAnsi"/>
              </w:rPr>
              <w:t>.</w:t>
            </w:r>
            <w:r>
              <w:rPr>
                <w:rFonts w:asciiTheme="minorHAnsi" w:hAnsiTheme="minorHAnsi" w:cstheme="minorHAnsi"/>
              </w:rPr>
              <w:t>50</w:t>
            </w:r>
          </w:p>
          <w:p w:rsidR="002D5C4D" w:rsidRPr="00F70822" w:rsidRDefault="00282A0A" w:rsidP="00F70822">
            <w:pPr>
              <w:pStyle w:val="GvdeMetni3"/>
              <w:rPr>
                <w:rFonts w:asciiTheme="minorHAnsi" w:hAnsiTheme="minorHAnsi" w:cstheme="minorHAnsi"/>
                <w:b/>
                <w:szCs w:val="24"/>
              </w:rPr>
            </w:pPr>
            <w:r>
              <w:rPr>
                <w:rFonts w:asciiTheme="minorHAnsi" w:hAnsiTheme="minorHAnsi" w:cstheme="minorHAnsi"/>
              </w:rPr>
              <w:t>07.06.2020 / Amsterdam - İstanbul / TK1954 / 19.10 - 23.45</w:t>
            </w:r>
          </w:p>
          <w:p w:rsidR="00360522" w:rsidRDefault="00DF75A6" w:rsidP="00DF75A6">
            <w:pPr>
              <w:rPr>
                <w:rFonts w:asciiTheme="minorHAnsi" w:hAnsiTheme="minorHAnsi" w:cstheme="minorHAnsi"/>
              </w:rPr>
            </w:pPr>
            <w:r>
              <w:rPr>
                <w:rFonts w:asciiTheme="minorHAnsi" w:hAnsiTheme="minorHAnsi" w:cstheme="minorHAnsi"/>
                <w:highlight w:val="yellow"/>
              </w:rPr>
              <w:t>28 Haziran</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Pr>
                <w:rFonts w:asciiTheme="minorHAnsi" w:hAnsiTheme="minorHAnsi" w:cstheme="minorHAnsi"/>
              </w:rPr>
              <w:t xml:space="preserve">   </w:t>
            </w:r>
          </w:p>
          <w:p w:rsidR="00DF75A6" w:rsidRPr="00DF75A6" w:rsidRDefault="00DF75A6" w:rsidP="00DF75A6">
            <w:pPr>
              <w:rPr>
                <w:rFonts w:asciiTheme="minorHAnsi" w:hAnsiTheme="minorHAnsi" w:cstheme="minorHAnsi"/>
                <w:b/>
              </w:rPr>
            </w:pPr>
            <w:r>
              <w:rPr>
                <w:rFonts w:asciiTheme="minorHAnsi" w:hAnsiTheme="minorHAnsi" w:cstheme="minorHAnsi"/>
              </w:rPr>
              <w:t>28.06.2020</w:t>
            </w:r>
            <w:r w:rsidR="00282A0A">
              <w:rPr>
                <w:rFonts w:asciiTheme="minorHAnsi" w:hAnsiTheme="minorHAnsi" w:cstheme="minorHAnsi"/>
              </w:rPr>
              <w:t xml:space="preserve"> / Sabiha Gökçen</w:t>
            </w:r>
            <w:r w:rsidR="00282A0A" w:rsidRPr="00DF75A6">
              <w:rPr>
                <w:rFonts w:asciiTheme="minorHAnsi" w:hAnsiTheme="minorHAnsi" w:cstheme="minorHAnsi"/>
              </w:rPr>
              <w:t xml:space="preserve"> - Amsterdam / </w:t>
            </w:r>
            <w:r w:rsidR="00282A0A">
              <w:rPr>
                <w:rFonts w:asciiTheme="minorHAnsi" w:hAnsiTheme="minorHAnsi" w:cstheme="minorHAnsi"/>
              </w:rPr>
              <w:t>TK1961 / 08.50 - 11</w:t>
            </w:r>
            <w:r w:rsidR="00282A0A" w:rsidRPr="00DF75A6">
              <w:rPr>
                <w:rFonts w:asciiTheme="minorHAnsi" w:hAnsiTheme="minorHAnsi" w:cstheme="minorHAnsi"/>
              </w:rPr>
              <w:t>.</w:t>
            </w:r>
            <w:r w:rsidR="00282A0A">
              <w:rPr>
                <w:rFonts w:asciiTheme="minorHAnsi" w:hAnsiTheme="minorHAnsi" w:cstheme="minorHAnsi"/>
              </w:rPr>
              <w:t>35</w:t>
            </w:r>
          </w:p>
          <w:p w:rsidR="00DF75A6" w:rsidRPr="00DF75A6" w:rsidRDefault="00DF75A6" w:rsidP="00E4416B">
            <w:pPr>
              <w:pStyle w:val="GvdeMetni3"/>
              <w:rPr>
                <w:rFonts w:asciiTheme="minorHAnsi" w:hAnsiTheme="minorHAnsi" w:cstheme="minorHAnsi"/>
                <w:b/>
                <w:szCs w:val="24"/>
              </w:rPr>
            </w:pPr>
            <w:r>
              <w:rPr>
                <w:rFonts w:asciiTheme="minorHAnsi" w:hAnsiTheme="minorHAnsi" w:cstheme="minorHAnsi"/>
                <w:szCs w:val="24"/>
              </w:rPr>
              <w:t>05.07.2020</w:t>
            </w:r>
            <w:r w:rsidR="00282A0A">
              <w:rPr>
                <w:rFonts w:asciiTheme="minorHAnsi" w:hAnsiTheme="minorHAnsi" w:cstheme="minorHAnsi"/>
                <w:szCs w:val="24"/>
              </w:rPr>
              <w:t xml:space="preserve"> / </w:t>
            </w:r>
            <w:r w:rsidR="00282A0A">
              <w:rPr>
                <w:rFonts w:asciiTheme="minorHAnsi" w:hAnsiTheme="minorHAnsi" w:cstheme="minorHAnsi"/>
              </w:rPr>
              <w:t>Amsterdam – Sabiha Gökçen / TK1962 / 12.30 - 16.55</w:t>
            </w:r>
          </w:p>
          <w:p w:rsidR="00360522" w:rsidRDefault="00DF75A6" w:rsidP="00DF75A6">
            <w:pPr>
              <w:rPr>
                <w:rFonts w:asciiTheme="minorHAnsi" w:hAnsiTheme="minorHAnsi" w:cstheme="minorHAnsi"/>
              </w:rPr>
            </w:pPr>
            <w:r>
              <w:rPr>
                <w:rFonts w:asciiTheme="minorHAnsi" w:hAnsiTheme="minorHAnsi" w:cstheme="minorHAnsi"/>
                <w:highlight w:val="yellow"/>
              </w:rPr>
              <w:t>23 Ağustos</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Pr>
                <w:rFonts w:asciiTheme="minorHAnsi" w:hAnsiTheme="minorHAnsi" w:cstheme="minorHAnsi"/>
              </w:rPr>
              <w:t xml:space="preserve">  </w:t>
            </w:r>
          </w:p>
          <w:p w:rsidR="00DF75A6" w:rsidRPr="00DF75A6" w:rsidRDefault="00DF75A6" w:rsidP="00DF75A6">
            <w:pPr>
              <w:rPr>
                <w:rFonts w:asciiTheme="minorHAnsi" w:hAnsiTheme="minorHAnsi" w:cstheme="minorHAnsi"/>
                <w:b/>
              </w:rPr>
            </w:pPr>
            <w:r>
              <w:rPr>
                <w:rFonts w:asciiTheme="minorHAnsi" w:hAnsiTheme="minorHAnsi" w:cstheme="minorHAnsi"/>
              </w:rPr>
              <w:t>23.08.2020</w:t>
            </w:r>
            <w:r w:rsidR="003D483A">
              <w:rPr>
                <w:rFonts w:asciiTheme="minorHAnsi" w:hAnsiTheme="minorHAnsi" w:cstheme="minorHAnsi"/>
              </w:rPr>
              <w:t xml:space="preserve"> / </w:t>
            </w:r>
            <w:r w:rsidR="003D483A" w:rsidRPr="00DF75A6">
              <w:rPr>
                <w:rFonts w:asciiTheme="minorHAnsi" w:hAnsiTheme="minorHAnsi" w:cstheme="minorHAnsi"/>
              </w:rPr>
              <w:t xml:space="preserve">İstanbul - Amsterdam / </w:t>
            </w:r>
            <w:r w:rsidR="003D483A">
              <w:rPr>
                <w:rFonts w:asciiTheme="minorHAnsi" w:hAnsiTheme="minorHAnsi" w:cstheme="minorHAnsi"/>
              </w:rPr>
              <w:t>TK1951 / 07.15 - 09</w:t>
            </w:r>
            <w:r w:rsidR="003D483A" w:rsidRPr="00DF75A6">
              <w:rPr>
                <w:rFonts w:asciiTheme="minorHAnsi" w:hAnsiTheme="minorHAnsi" w:cstheme="minorHAnsi"/>
              </w:rPr>
              <w:t>.</w:t>
            </w:r>
            <w:r w:rsidR="003D483A">
              <w:rPr>
                <w:rFonts w:asciiTheme="minorHAnsi" w:hAnsiTheme="minorHAnsi" w:cstheme="minorHAnsi"/>
              </w:rPr>
              <w:t>50</w:t>
            </w:r>
          </w:p>
          <w:p w:rsidR="007059CA" w:rsidRDefault="00DF75A6" w:rsidP="00DF75A6">
            <w:pPr>
              <w:pStyle w:val="GvdeMetni3"/>
              <w:rPr>
                <w:rFonts w:asciiTheme="minorHAnsi" w:hAnsiTheme="minorHAnsi" w:cstheme="minorHAnsi"/>
                <w:b/>
                <w:szCs w:val="24"/>
              </w:rPr>
            </w:pPr>
            <w:r>
              <w:rPr>
                <w:rFonts w:asciiTheme="minorHAnsi" w:hAnsiTheme="minorHAnsi" w:cstheme="minorHAnsi"/>
                <w:szCs w:val="24"/>
              </w:rPr>
              <w:t>30.08.2020</w:t>
            </w:r>
            <w:r w:rsidR="003D483A">
              <w:rPr>
                <w:rFonts w:asciiTheme="minorHAnsi" w:hAnsiTheme="minorHAnsi" w:cstheme="minorHAnsi"/>
                <w:szCs w:val="24"/>
              </w:rPr>
              <w:t xml:space="preserve"> </w:t>
            </w:r>
            <w:r w:rsidR="003D483A">
              <w:rPr>
                <w:rFonts w:asciiTheme="minorHAnsi" w:hAnsiTheme="minorHAnsi" w:cstheme="minorHAnsi"/>
              </w:rPr>
              <w:t>/ Amsterdam - İstanbul / TK1958 / 14.40 - 19.00</w:t>
            </w:r>
          </w:p>
        </w:tc>
        <w:bookmarkStart w:id="1" w:name="_GoBack"/>
        <w:bookmarkEnd w:id="1"/>
      </w:tr>
    </w:tbl>
    <w:p w:rsidR="007059CA" w:rsidRDefault="007059CA" w:rsidP="002B2FCC">
      <w:pPr>
        <w:pStyle w:val="GvdeMetni3"/>
        <w:rPr>
          <w:rFonts w:asciiTheme="minorHAnsi" w:hAnsiTheme="minorHAnsi" w:cstheme="minorHAnsi"/>
          <w:b/>
          <w:szCs w:val="24"/>
        </w:rPr>
      </w:pPr>
    </w:p>
    <w:p w:rsidR="00F70822" w:rsidRDefault="00FC7F55" w:rsidP="002B2FCC">
      <w:pPr>
        <w:pStyle w:val="GvdeMetni3"/>
        <w:rPr>
          <w:rFonts w:asciiTheme="minorHAnsi" w:hAnsiTheme="minorHAnsi" w:cstheme="minorHAnsi"/>
          <w:b/>
          <w:szCs w:val="24"/>
        </w:rPr>
      </w:pPr>
      <w:r>
        <w:rPr>
          <w:rFonts w:asciiTheme="minorHAnsi" w:hAnsiTheme="minorHAnsi" w:cstheme="minorHAnsi"/>
          <w:b/>
          <w:szCs w:val="24"/>
        </w:rPr>
        <w:br/>
      </w:r>
    </w:p>
    <w:p w:rsidR="00F70822" w:rsidRDefault="00F70822" w:rsidP="002B2FCC">
      <w:pPr>
        <w:pStyle w:val="GvdeMetni3"/>
        <w:rPr>
          <w:rFonts w:asciiTheme="minorHAnsi" w:hAnsiTheme="minorHAnsi" w:cstheme="minorHAnsi"/>
          <w:b/>
          <w:szCs w:val="24"/>
        </w:rPr>
      </w:pPr>
    </w:p>
    <w:p w:rsidR="00F70822" w:rsidRDefault="00F70822" w:rsidP="002B2FCC">
      <w:pPr>
        <w:pStyle w:val="GvdeMetni3"/>
        <w:rPr>
          <w:rFonts w:asciiTheme="minorHAnsi" w:hAnsiTheme="minorHAnsi" w:cstheme="minorHAnsi"/>
          <w:b/>
          <w:szCs w:val="24"/>
        </w:rPr>
      </w:pPr>
    </w:p>
    <w:p w:rsidR="00F70822" w:rsidRDefault="00F70822" w:rsidP="002B2FCC">
      <w:pPr>
        <w:pStyle w:val="GvdeMetni3"/>
        <w:rPr>
          <w:rFonts w:asciiTheme="minorHAnsi" w:hAnsiTheme="minorHAnsi" w:cstheme="minorHAnsi"/>
          <w:b/>
          <w:szCs w:val="24"/>
        </w:rPr>
      </w:pPr>
    </w:p>
    <w:p w:rsidR="00F70822" w:rsidRDefault="00F70822"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A378F5">
        <w:rPr>
          <w:rFonts w:asciiTheme="minorHAnsi" w:hAnsiTheme="minorHAnsi" w:cstheme="minorHAnsi"/>
        </w:rPr>
        <w:t xml:space="preserve"> İstanbul – </w:t>
      </w:r>
      <w:r w:rsidR="003D6F17">
        <w:rPr>
          <w:rFonts w:asciiTheme="minorHAnsi" w:hAnsiTheme="minorHAnsi" w:cstheme="minorHAnsi"/>
        </w:rPr>
        <w:t>Amsterdam</w:t>
      </w:r>
      <w:r w:rsidR="002B2FCC" w:rsidRPr="005B7466">
        <w:rPr>
          <w:rFonts w:asciiTheme="minorHAnsi" w:hAnsiTheme="minorHAnsi" w:cstheme="minorHAnsi"/>
        </w:rPr>
        <w:t xml:space="preserve"> – İstanbul arası ekonomi sınıfı uçak bileti</w:t>
      </w:r>
    </w:p>
    <w:p w:rsidR="002B2FCC" w:rsidRPr="005B7466" w:rsidRDefault="003D6F17"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sidR="00360522">
        <w:rPr>
          <w:rFonts w:asciiTheme="minorHAnsi" w:hAnsiTheme="minorHAnsi" w:cstheme="minorHAnsi"/>
        </w:rPr>
        <w:t>*</w:t>
      </w:r>
      <w:r>
        <w:rPr>
          <w:rFonts w:asciiTheme="minorHAnsi" w:hAnsiTheme="minorHAnsi" w:cstheme="minorHAnsi"/>
        </w:rPr>
        <w:t>8</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w:t>
      </w:r>
      <w:r w:rsidRPr="003D6F17">
        <w:rPr>
          <w:rFonts w:asciiTheme="minorHAnsi" w:hAnsiTheme="minorHAnsi" w:cstheme="minorHAnsi"/>
        </w:rPr>
        <w:t xml:space="preserve">Tecrübeli </w:t>
      </w:r>
      <w:r w:rsidR="003D6F17" w:rsidRPr="003D6F17">
        <w:rPr>
          <w:rFonts w:asciiTheme="minorHAnsi" w:hAnsiTheme="minorHAnsi" w:cstheme="minorHAnsi"/>
        </w:rPr>
        <w:t xml:space="preserve">Türkçe </w:t>
      </w:r>
      <w:r w:rsidRPr="003D6F17">
        <w:rPr>
          <w:rFonts w:asciiTheme="minorHAnsi" w:hAnsiTheme="minorHAnsi" w:cstheme="minorHAnsi"/>
        </w:rPr>
        <w:t>rehberlik hizmeti</w:t>
      </w:r>
      <w:r w:rsidR="00ED0EBC">
        <w:rPr>
          <w:rFonts w:asciiTheme="minorHAnsi" w:hAnsiTheme="minorHAnsi" w:cstheme="minorHAnsi"/>
        </w:rPr>
        <w:t xml:space="preserve"> </w:t>
      </w:r>
      <w:r w:rsidR="00ED0EBC" w:rsidRPr="005B7466">
        <w:rPr>
          <w:rFonts w:asciiTheme="minorHAnsi" w:hAnsiTheme="minorHAnsi" w:cstheme="minorHAnsi"/>
          <w:b/>
          <w:i/>
        </w:rPr>
        <w:t>(</w:t>
      </w:r>
      <w:r w:rsidR="00ED0EBC">
        <w:rPr>
          <w:rFonts w:asciiTheme="minorHAnsi" w:hAnsiTheme="minorHAnsi" w:cstheme="minorHAnsi"/>
          <w:b/>
          <w:i/>
        </w:rPr>
        <w:t xml:space="preserve">Yeterli kişi sayısı sağlandığı </w:t>
      </w:r>
      <w:r w:rsidR="00ED0EBC"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F25A27">
        <w:rPr>
          <w:rFonts w:asciiTheme="minorHAnsi" w:hAnsiTheme="minorHAnsi" w:cstheme="minorHAnsi"/>
          <w:b/>
          <w:color w:val="FF0000"/>
          <w:sz w:val="36"/>
          <w:szCs w:val="36"/>
        </w:rPr>
        <w:t xml:space="preserve">5* </w:t>
      </w:r>
      <w:r w:rsidR="00FF380B">
        <w:rPr>
          <w:rFonts w:asciiTheme="minorHAnsi" w:hAnsiTheme="minorHAnsi" w:cstheme="minorHAnsi"/>
          <w:b/>
          <w:color w:val="FF0000"/>
          <w:sz w:val="36"/>
          <w:szCs w:val="36"/>
        </w:rPr>
        <w:t>NIEUW STATENDAM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F380B">
        <w:rPr>
          <w:rFonts w:asciiTheme="minorHAnsi" w:hAnsiTheme="minorHAnsi" w:cstheme="minorHAnsi"/>
        </w:rPr>
        <w:t xml:space="preserve"> Aralık 2018</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25A27">
        <w:rPr>
          <w:rFonts w:asciiTheme="minorHAnsi" w:hAnsiTheme="minorHAnsi" w:cstheme="minorHAnsi"/>
        </w:rPr>
        <w:t>26</w:t>
      </w:r>
      <w:r w:rsidR="00FF380B">
        <w:rPr>
          <w:rFonts w:asciiTheme="minorHAnsi" w:hAnsiTheme="minorHAnsi" w:cstheme="minorHAnsi"/>
        </w:rPr>
        <w:t>66</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25A27">
        <w:rPr>
          <w:rFonts w:asciiTheme="minorHAnsi" w:hAnsiTheme="minorHAnsi" w:cstheme="minorHAnsi"/>
        </w:rPr>
        <w:t>1036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F25A27">
        <w:rPr>
          <w:rFonts w:asciiTheme="minorHAnsi" w:hAnsiTheme="minorHAnsi" w:cstheme="minorHAnsi"/>
        </w:rPr>
        <w:t>99.</w:t>
      </w:r>
      <w:r w:rsidR="00FF380B">
        <w:rPr>
          <w:rFonts w:asciiTheme="minorHAnsi" w:hAnsiTheme="minorHAnsi" w:cstheme="minorHAnsi"/>
        </w:rPr>
        <w:t>500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55A">
        <w:rPr>
          <w:rFonts w:asciiTheme="minorHAnsi" w:hAnsiTheme="minorHAnsi" w:cstheme="minorHAnsi"/>
        </w:rPr>
        <w:t>2</w:t>
      </w:r>
      <w:r w:rsidR="00F25A27">
        <w:rPr>
          <w:rFonts w:asciiTheme="minorHAnsi" w:hAnsiTheme="minorHAnsi" w:cstheme="minorHAnsi"/>
        </w:rPr>
        <w:t>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F25A27">
        <w:rPr>
          <w:rFonts w:asciiTheme="minorHAnsi" w:hAnsiTheme="minorHAnsi" w:cstheme="minorHAnsi"/>
        </w:rPr>
        <w:t>35</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13</w:t>
      </w:r>
      <w:r w:rsidR="00FF380B">
        <w:rPr>
          <w:rFonts w:asciiTheme="minorHAnsi" w:hAnsiTheme="minorHAnsi" w:cstheme="minorHAnsi"/>
        </w:rPr>
        <w:t>66</w:t>
      </w:r>
    </w:p>
    <w:p w:rsidR="002B45B4" w:rsidRDefault="00544BB7" w:rsidP="00B971DA">
      <w:pPr>
        <w:jc w:val="both"/>
        <w:rPr>
          <w:rFonts w:asciiTheme="minorHAnsi" w:hAnsiTheme="minorHAnsi" w:cstheme="minorHAnsi"/>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12</w:t>
      </w:r>
    </w:p>
    <w:p w:rsidR="00F70822" w:rsidRDefault="00F70822" w:rsidP="00B971DA">
      <w:pPr>
        <w:jc w:val="both"/>
        <w:rPr>
          <w:rFonts w:asciiTheme="minorHAnsi" w:hAnsiTheme="minorHAnsi" w:cstheme="minorHAnsi"/>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F70822"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3D483A"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yapabileceksiniz</w:t>
      </w:r>
      <w:proofErr w:type="gramEnd"/>
      <w:r w:rsidRPr="005B7466">
        <w:rPr>
          <w:rFonts w:asciiTheme="minorHAnsi" w:hAnsiTheme="minorHAnsi" w:cstheme="minorHAnsi"/>
        </w:rPr>
        <w:t xml:space="preserve">.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360522" w:rsidRDefault="00360522" w:rsidP="002B2FCC">
      <w:pPr>
        <w:jc w:val="both"/>
        <w:rPr>
          <w:rFonts w:asciiTheme="minorHAnsi" w:hAnsiTheme="minorHAnsi" w:cstheme="minorHAnsi"/>
        </w:rPr>
      </w:pPr>
    </w:p>
    <w:p w:rsidR="00360522" w:rsidRDefault="00360522" w:rsidP="002B2FCC">
      <w:pPr>
        <w:jc w:val="both"/>
        <w:rPr>
          <w:rFonts w:asciiTheme="minorHAnsi" w:hAnsiTheme="minorHAnsi" w:cstheme="minorHAnsi"/>
        </w:rPr>
      </w:pPr>
    </w:p>
    <w:p w:rsidR="00360522" w:rsidRDefault="00360522" w:rsidP="002B2FCC">
      <w:pPr>
        <w:jc w:val="both"/>
        <w:rPr>
          <w:rFonts w:asciiTheme="minorHAnsi" w:hAnsiTheme="minorHAnsi" w:cstheme="minorHAnsi"/>
        </w:rPr>
      </w:pPr>
    </w:p>
    <w:p w:rsidR="00360522" w:rsidRDefault="00360522" w:rsidP="002B2FCC">
      <w:pPr>
        <w:jc w:val="both"/>
        <w:rPr>
          <w:rFonts w:asciiTheme="minorHAnsi" w:hAnsiTheme="minorHAnsi" w:cstheme="minorHAnsi"/>
        </w:rPr>
      </w:pP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B0" w:rsidRDefault="009930B0">
      <w:r>
        <w:separator/>
      </w:r>
    </w:p>
  </w:endnote>
  <w:endnote w:type="continuationSeparator" w:id="0">
    <w:p w:rsidR="009930B0" w:rsidRDefault="0099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7"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B0" w:rsidRDefault="009930B0">
      <w:r>
        <w:separator/>
      </w:r>
    </w:p>
  </w:footnote>
  <w:footnote w:type="continuationSeparator" w:id="0">
    <w:p w:rsidR="009930B0" w:rsidRDefault="0099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360522" w:rsidP="001B72DF">
    <w:pPr>
      <w:pStyle w:val="stbilgi"/>
      <w:tabs>
        <w:tab w:val="clear" w:pos="4536"/>
        <w:tab w:val="clear" w:pos="9072"/>
        <w:tab w:val="left" w:pos="1185"/>
      </w:tabs>
    </w:pPr>
    <w:r>
      <w:rPr>
        <w:noProof/>
      </w:rPr>
      <w:drawing>
        <wp:anchor distT="0" distB="0" distL="114300" distR="114300" simplePos="0" relativeHeight="251678720" behindDoc="1" locked="0" layoutInCell="1" allowOverlap="1" wp14:anchorId="56E3BFED" wp14:editId="7A46DCE2">
          <wp:simplePos x="0" y="0"/>
          <wp:positionH relativeFrom="column">
            <wp:posOffset>2769235</wp:posOffset>
          </wp:positionH>
          <wp:positionV relativeFrom="paragraph">
            <wp:posOffset>38100</wp:posOffset>
          </wp:positionV>
          <wp:extent cx="1647190" cy="704850"/>
          <wp:effectExtent l="0" t="0" r="0" b="0"/>
          <wp:wrapTight wrapText="bothSides">
            <wp:wrapPolygon edited="0">
              <wp:start x="0" y="0"/>
              <wp:lineTo x="0" y="21016"/>
              <wp:lineTo x="21234" y="21016"/>
              <wp:lineTo x="21234" y="0"/>
              <wp:lineTo x="0" y="0"/>
            </wp:wrapPolygon>
          </wp:wrapTight>
          <wp:docPr id="7" name="Resim 7"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19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77BAF012" wp14:editId="5998D301">
          <wp:simplePos x="0" y="0"/>
          <wp:positionH relativeFrom="column">
            <wp:posOffset>5531485</wp:posOffset>
          </wp:positionH>
          <wp:positionV relativeFrom="paragraph">
            <wp:posOffset>105410</wp:posOffset>
          </wp:positionV>
          <wp:extent cx="1762125" cy="637540"/>
          <wp:effectExtent l="0" t="0" r="9525" b="0"/>
          <wp:wrapTight wrapText="bothSides">
            <wp:wrapPolygon edited="0">
              <wp:start x="9341" y="0"/>
              <wp:lineTo x="8406" y="2582"/>
              <wp:lineTo x="8406" y="6454"/>
              <wp:lineTo x="9107" y="10327"/>
              <wp:lineTo x="0" y="11618"/>
              <wp:lineTo x="0" y="18072"/>
              <wp:lineTo x="4437" y="20653"/>
              <wp:lineTo x="16346" y="20653"/>
              <wp:lineTo x="21483" y="17426"/>
              <wp:lineTo x="21483" y="12263"/>
              <wp:lineTo x="11909" y="10327"/>
              <wp:lineTo x="12376" y="6454"/>
              <wp:lineTo x="12376" y="645"/>
              <wp:lineTo x="11676" y="0"/>
              <wp:lineTo x="9341"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1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2CD413BA" wp14:editId="5F058CDA">
          <wp:simplePos x="0" y="0"/>
          <wp:positionH relativeFrom="column">
            <wp:posOffset>-112395</wp:posOffset>
          </wp:positionH>
          <wp:positionV relativeFrom="paragraph">
            <wp:posOffset>48895</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290F"/>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027B8"/>
    <w:rsid w:val="00120A55"/>
    <w:rsid w:val="00120D17"/>
    <w:rsid w:val="00123A22"/>
    <w:rsid w:val="001243FE"/>
    <w:rsid w:val="00134F4C"/>
    <w:rsid w:val="00135B70"/>
    <w:rsid w:val="00136A13"/>
    <w:rsid w:val="001370DD"/>
    <w:rsid w:val="001406CD"/>
    <w:rsid w:val="00142511"/>
    <w:rsid w:val="00142564"/>
    <w:rsid w:val="001462D2"/>
    <w:rsid w:val="00156061"/>
    <w:rsid w:val="00156AA8"/>
    <w:rsid w:val="001573C0"/>
    <w:rsid w:val="001611D1"/>
    <w:rsid w:val="00161DB9"/>
    <w:rsid w:val="00165853"/>
    <w:rsid w:val="00174AA3"/>
    <w:rsid w:val="00185158"/>
    <w:rsid w:val="001946BC"/>
    <w:rsid w:val="00197FE4"/>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276A"/>
    <w:rsid w:val="0022407F"/>
    <w:rsid w:val="00227319"/>
    <w:rsid w:val="002276C8"/>
    <w:rsid w:val="0023011F"/>
    <w:rsid w:val="0023039D"/>
    <w:rsid w:val="00231943"/>
    <w:rsid w:val="002413CD"/>
    <w:rsid w:val="00250E22"/>
    <w:rsid w:val="00253835"/>
    <w:rsid w:val="00263EAA"/>
    <w:rsid w:val="00264314"/>
    <w:rsid w:val="00274532"/>
    <w:rsid w:val="00282A0A"/>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301F"/>
    <w:rsid w:val="00315E60"/>
    <w:rsid w:val="00316479"/>
    <w:rsid w:val="00317A6A"/>
    <w:rsid w:val="003262B8"/>
    <w:rsid w:val="00326EF5"/>
    <w:rsid w:val="0033141A"/>
    <w:rsid w:val="00332C69"/>
    <w:rsid w:val="0034557D"/>
    <w:rsid w:val="00346444"/>
    <w:rsid w:val="00350A27"/>
    <w:rsid w:val="00351082"/>
    <w:rsid w:val="00352188"/>
    <w:rsid w:val="003527A0"/>
    <w:rsid w:val="003547CF"/>
    <w:rsid w:val="00354C05"/>
    <w:rsid w:val="00356044"/>
    <w:rsid w:val="00356252"/>
    <w:rsid w:val="00356E0E"/>
    <w:rsid w:val="003570CD"/>
    <w:rsid w:val="00360522"/>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483A"/>
    <w:rsid w:val="003D53D5"/>
    <w:rsid w:val="003D6F17"/>
    <w:rsid w:val="003E542C"/>
    <w:rsid w:val="003E6743"/>
    <w:rsid w:val="003F02D9"/>
    <w:rsid w:val="00401D78"/>
    <w:rsid w:val="00407480"/>
    <w:rsid w:val="00416597"/>
    <w:rsid w:val="00417269"/>
    <w:rsid w:val="004213D4"/>
    <w:rsid w:val="00425A30"/>
    <w:rsid w:val="00430226"/>
    <w:rsid w:val="00437777"/>
    <w:rsid w:val="00441EE6"/>
    <w:rsid w:val="004447D8"/>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D3E"/>
    <w:rsid w:val="004A2FA2"/>
    <w:rsid w:val="004A7C8E"/>
    <w:rsid w:val="004B42B6"/>
    <w:rsid w:val="004B7D13"/>
    <w:rsid w:val="004C0CF0"/>
    <w:rsid w:val="004C4909"/>
    <w:rsid w:val="004D1521"/>
    <w:rsid w:val="004D2767"/>
    <w:rsid w:val="004D41A8"/>
    <w:rsid w:val="004D5196"/>
    <w:rsid w:val="004D66F4"/>
    <w:rsid w:val="004D6760"/>
    <w:rsid w:val="004E69FA"/>
    <w:rsid w:val="004F111F"/>
    <w:rsid w:val="004F3717"/>
    <w:rsid w:val="00501021"/>
    <w:rsid w:val="005028EA"/>
    <w:rsid w:val="00502DDB"/>
    <w:rsid w:val="0050521A"/>
    <w:rsid w:val="00507C1F"/>
    <w:rsid w:val="0051313E"/>
    <w:rsid w:val="00513695"/>
    <w:rsid w:val="00517647"/>
    <w:rsid w:val="00521564"/>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0845"/>
    <w:rsid w:val="006434EE"/>
    <w:rsid w:val="00645051"/>
    <w:rsid w:val="00647747"/>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2C0C"/>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49D6"/>
    <w:rsid w:val="008350DA"/>
    <w:rsid w:val="008404DA"/>
    <w:rsid w:val="008419F1"/>
    <w:rsid w:val="00847170"/>
    <w:rsid w:val="0085075F"/>
    <w:rsid w:val="00854EF2"/>
    <w:rsid w:val="00856781"/>
    <w:rsid w:val="00861FCA"/>
    <w:rsid w:val="008637F3"/>
    <w:rsid w:val="00866F08"/>
    <w:rsid w:val="0086709C"/>
    <w:rsid w:val="00871FF1"/>
    <w:rsid w:val="00872E02"/>
    <w:rsid w:val="00873BDA"/>
    <w:rsid w:val="0087420F"/>
    <w:rsid w:val="008777F1"/>
    <w:rsid w:val="008878D8"/>
    <w:rsid w:val="00887F78"/>
    <w:rsid w:val="008902AD"/>
    <w:rsid w:val="008943CD"/>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30B0"/>
    <w:rsid w:val="00997BDB"/>
    <w:rsid w:val="009A62ED"/>
    <w:rsid w:val="009A7C0C"/>
    <w:rsid w:val="009C5349"/>
    <w:rsid w:val="009C6AC1"/>
    <w:rsid w:val="009D2455"/>
    <w:rsid w:val="009D2E89"/>
    <w:rsid w:val="009D4CBB"/>
    <w:rsid w:val="009D5A0B"/>
    <w:rsid w:val="009D5DC0"/>
    <w:rsid w:val="009D7D83"/>
    <w:rsid w:val="009E27C2"/>
    <w:rsid w:val="009E2ABA"/>
    <w:rsid w:val="009E40A1"/>
    <w:rsid w:val="009E4E7B"/>
    <w:rsid w:val="009E5F90"/>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4287"/>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5AEC"/>
    <w:rsid w:val="00C00EB4"/>
    <w:rsid w:val="00C020A0"/>
    <w:rsid w:val="00C10223"/>
    <w:rsid w:val="00C145CD"/>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34E0"/>
    <w:rsid w:val="00D067C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7415"/>
    <w:rsid w:val="00E40686"/>
    <w:rsid w:val="00E4416B"/>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FA2"/>
    <w:rsid w:val="00EC7A73"/>
    <w:rsid w:val="00ED0EBC"/>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0262"/>
    <w:rsid w:val="00F434A9"/>
    <w:rsid w:val="00F43C88"/>
    <w:rsid w:val="00F443E5"/>
    <w:rsid w:val="00F50FE3"/>
    <w:rsid w:val="00F530C6"/>
    <w:rsid w:val="00F54416"/>
    <w:rsid w:val="00F5703E"/>
    <w:rsid w:val="00F64E65"/>
    <w:rsid w:val="00F66F64"/>
    <w:rsid w:val="00F67C5F"/>
    <w:rsid w:val="00F70822"/>
    <w:rsid w:val="00F70C07"/>
    <w:rsid w:val="00F72612"/>
    <w:rsid w:val="00F8414C"/>
    <w:rsid w:val="00F84F5A"/>
    <w:rsid w:val="00F911E8"/>
    <w:rsid w:val="00F94ED2"/>
    <w:rsid w:val="00F95776"/>
    <w:rsid w:val="00F97740"/>
    <w:rsid w:val="00FA181E"/>
    <w:rsid w:val="00FA2776"/>
    <w:rsid w:val="00FA278D"/>
    <w:rsid w:val="00FC536F"/>
    <w:rsid w:val="00FC7F55"/>
    <w:rsid w:val="00FD17D5"/>
    <w:rsid w:val="00FD1B15"/>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8.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543F-2F79-4AA9-8966-E0F888F1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1139</Words>
  <Characters>7046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8169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45</cp:revision>
  <cp:lastPrinted>2019-04-29T13:44:00Z</cp:lastPrinted>
  <dcterms:created xsi:type="dcterms:W3CDTF">2019-04-29T13:49:00Z</dcterms:created>
  <dcterms:modified xsi:type="dcterms:W3CDTF">2020-01-17T13:00:00Z</dcterms:modified>
</cp:coreProperties>
</file>